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0B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390B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390B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390B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390B" w:rsidRPr="00DD7B39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7B39">
        <w:rPr>
          <w:rFonts w:ascii="Times New Roman" w:hAnsi="Times New Roman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6pt;height:721.8pt">
            <v:imagedata r:id="rId4" o:title=""/>
          </v:shape>
        </w:pic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Фамилия, имя и отчество (при наличии) выпускника указываются полностью в соответствии с документом, удостоверяющим его личность.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б) в строке, содержащей надпись "в году окончил(а)", после предлога "в" - год окончания организации, осуществляющей образовательную деятельность (четырехзначное число арабскими цифрами);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в) после строки, содержащей надпись "в году окончил(а)",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(в винительном падеже), в соответствии 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ставом;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 как </w:t>
      </w: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полное наименование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МОУ ООШ с. Волынщина </w:t>
      </w: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, содержит информацию о местонахождении организации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село) </w:t>
      </w: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, то название населенного пункта во избежание дублирования не пишется);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5. При заполнении бланка приложения к аттестату об основном общем/ среднем общем образовании (далее - бланк приложения):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5.1. В правой части лицевой стороны бланка приложения указываются с выравниванием по центру следующие сведения: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б) после строки, содержащей нумерацию бланка аттестата: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на отдельной строке (при необходимости - в несколько строк) - фамилия;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5.2. В левой части лицевой стороны бланка приложения указываются следующие сведения: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самостоятельно.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5.3.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среднего общего образования;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Информатика и ИКТ - Информатика;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Физическая культура - Физкультура;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Мировая художественная культура - МХК;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Изобразительное искусство - ИЗО;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Основы безопасности жизнедеятельности - ОБЖ.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Допускается уточнение "Русская" литература в случае, если выпускник окончил организацию, осуществляющую образовательную деятельность, с обучением на родном (нерусском) языке.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Название учебного предмета "Иностранный язык" уточняется записью (в скобках), указывающей, какой именно иностранный язык изучался выпускником. 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по каждому учебному предмету инвариантной части базисного учебного плана;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по каждому учебному предмету вариативной части учебного плана организации, осуществляющей образовательную деятельность, изучавшемуся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по учебным предметам, изучение которых завершилось до 9 класса (изобразительное искусство, музыка и другие).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округления.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удовл.).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Записи "зачтено", "не изучал" не допускаются. На незаполненных строках приложения ставится "Z".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6. Форма получения образования в аттестатах и приложениях к ним не указывается.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7. Подписи руководителя организации, осуществляющей образовательную деятельность, проставляются чернилами, пастой или тушью черного, синего или фиолетового цветов.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Подписи руководителя организации, осуществляющей образовательную деятельность, на аттестате и приложении к нему должны быть идентичными.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Подписание документов факсимильной подписью не допускается.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Аттестат и приложение к нему могут быть подписаны 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соответствующего приказа. При этом перед надписью "Руководитель" указывается символ "/" (косая черта).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8. 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9.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2E390B" w:rsidRPr="005D38C5" w:rsidRDefault="002E390B" w:rsidP="005D38C5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38C5">
        <w:rPr>
          <w:rFonts w:ascii="Times New Roman" w:hAnsi="Times New Roman"/>
          <w:b/>
          <w:bCs/>
          <w:sz w:val="24"/>
          <w:szCs w:val="24"/>
          <w:lang w:eastAsia="ru-RU"/>
        </w:rPr>
        <w:t>III. Заполнение дубликатов аттестатов и приложений к ним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10. Дубликаты аттестата и приложения к нему (далее - дубликат) заполняются в соответствии с пунктами 3-9 настоящего Порядка.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11.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12. В дубликате аттестата после фамилии, имени, отчества (при наличии) выпускника указывается год окончания и полное наименование той организации, осуществляющей образовательную деятельность, которую окончил выпускник.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13.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14. 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</w:t>
      </w:r>
    </w:p>
    <w:p w:rsidR="002E390B" w:rsidRPr="005D38C5" w:rsidRDefault="002E390B" w:rsidP="005D38C5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38C5">
        <w:rPr>
          <w:rFonts w:ascii="Times New Roman" w:hAnsi="Times New Roman"/>
          <w:b/>
          <w:bCs/>
          <w:sz w:val="24"/>
          <w:szCs w:val="24"/>
          <w:lang w:eastAsia="ru-RU"/>
        </w:rPr>
        <w:t>IV. Учет бланков аттестатов и приложений к ним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15. Бланки хранятся в организации, осуществляющей образовательную деятельность, как документы строгой отчетности и учитываются по специальному реестру.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16. Передача приобретенных организацией, осуществляющей образовательную деятельность, бланков в другие организации, осуществляющие образовательную деятельность, не допускается.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17. Для учета выданных аттестатов, приложений к ним, дубликатов аттестатов и дубликатов приложений к аттестатам в организации, осуществляющей образовательную деятельность, ведется книга регистрации выданных документов об образовании (далее - книга регистрации).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18. Книга регистрации в организации, осуществляющей образовательную деятельность, ведется отдельно по каждому уровню общего образования и содержит следующие сведения: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номер учетной записи (по порядку);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дату рождения выпускника;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нумерацию бланка аттестата (бланка дубликата аттестата);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наименования учебных предметов и итоговые отметки выпускника по ним;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дату и номер приказа о выдаче аттестата (дубликата аттестата, дубликата приложения к аттестату);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дату выдачи аттестата (дубликата аттестата, дубликата приложения к аттестату).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При обнаружении ошибок, допущенных при заполнении аттестата или одного из приложений,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19.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Записи в книге регистрации заверяются подписями классного руководителя, руководителя организации, осуществляющей образовательную деятельность, и печатью организации, осуществляющей образовательную деятельность, отдельно по каждому классу.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Каждая запись о выдаче дубликата аттестата, дубликата приложения 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20. 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2E390B" w:rsidRPr="005D38C5" w:rsidRDefault="002E390B" w:rsidP="005D38C5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38C5">
        <w:rPr>
          <w:rFonts w:ascii="Times New Roman" w:hAnsi="Times New Roman"/>
          <w:b/>
          <w:bCs/>
          <w:sz w:val="24"/>
          <w:szCs w:val="24"/>
          <w:lang w:eastAsia="ru-RU"/>
        </w:rPr>
        <w:t>V. Выдача аттестатов и приложений к ним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21. Аттестат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успешно прошедшим государственную итоговую аттестацию.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основного общего образования.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22. 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23. Дубликат аттестата и дубликат приложения к аттестату выдаются: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взамен утраченного (поврежденного) аттестата и (или) приложения к аттестату;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взамен аттестата и (или) приложения к аттестату, содержащего ошибки, обнаруженные выпускником после его получения;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лицу, изменившему свою фамилию (имя, отчество).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24.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25. 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26.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27. О выдаче дубликата аттестата или дубликата приложения к аттестату организацией, осуществляющей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28. 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29. 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дубликатов.</w:t>
      </w:r>
    </w:p>
    <w:p w:rsidR="002E390B" w:rsidRPr="005D38C5" w:rsidRDefault="002E390B" w:rsidP="005D38C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8C5">
        <w:rPr>
          <w:rFonts w:ascii="Times New Roman" w:hAnsi="Times New Roman"/>
          <w:color w:val="000000"/>
          <w:sz w:val="24"/>
          <w:szCs w:val="24"/>
          <w:lang w:eastAsia="ru-RU"/>
        </w:rPr>
        <w:t>30. 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образования и науки Российской Федерации**.</w:t>
      </w:r>
    </w:p>
    <w:p w:rsidR="002E390B" w:rsidRDefault="002E390B" w:rsidP="005D38C5"/>
    <w:sectPr w:rsidR="002E390B" w:rsidSect="0061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8C5"/>
    <w:rsid w:val="0017619F"/>
    <w:rsid w:val="002E390B"/>
    <w:rsid w:val="005813D9"/>
    <w:rsid w:val="005D38C5"/>
    <w:rsid w:val="005E37CA"/>
    <w:rsid w:val="006146E9"/>
    <w:rsid w:val="00741B32"/>
    <w:rsid w:val="007A2CFF"/>
    <w:rsid w:val="008467EE"/>
    <w:rsid w:val="00A8398A"/>
    <w:rsid w:val="00B74619"/>
    <w:rsid w:val="00B7694D"/>
    <w:rsid w:val="00D61C67"/>
    <w:rsid w:val="00DD5946"/>
    <w:rsid w:val="00DD7B39"/>
    <w:rsid w:val="00FA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E9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5D38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D38C5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5D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D38C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D38C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8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1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10</Pages>
  <Words>2794</Words>
  <Characters>15927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12</cp:revision>
  <cp:lastPrinted>2014-04-14T12:41:00Z</cp:lastPrinted>
  <dcterms:created xsi:type="dcterms:W3CDTF">2014-04-08T09:16:00Z</dcterms:created>
  <dcterms:modified xsi:type="dcterms:W3CDTF">2014-05-06T22:10:00Z</dcterms:modified>
</cp:coreProperties>
</file>