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A37" w:rsidRDefault="005A7A37">
      <w:pPr>
        <w:spacing w:after="0" w:line="360" w:lineRule="auto"/>
        <w:jc w:val="center"/>
        <w:rPr>
          <w:rFonts w:ascii="Times New Roman" w:hAnsi="Times New Roman"/>
          <w:sz w:val="48"/>
          <w:szCs w:val="48"/>
        </w:rPr>
      </w:pPr>
      <w:r>
        <w:rPr>
          <w:rFonts w:ascii="Times New Roman" w:hAnsi="Times New Roman"/>
          <w:sz w:val="48"/>
          <w:szCs w:val="48"/>
        </w:rPr>
        <w:t>Петербургский опыт общего образования</w:t>
      </w:r>
    </w:p>
    <w:p w:rsidR="005A7A37" w:rsidRDefault="005A7A37">
      <w:pPr>
        <w:spacing w:after="0" w:line="360" w:lineRule="auto"/>
        <w:jc w:val="center"/>
        <w:rPr>
          <w:rFonts w:ascii="Times New Roman" w:hAnsi="Times New Roman"/>
          <w:sz w:val="96"/>
          <w:szCs w:val="96"/>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sz w:val="60"/>
          <w:szCs w:val="60"/>
        </w:rPr>
      </w:pPr>
      <w:r>
        <w:rPr>
          <w:rFonts w:ascii="Times New Roman" w:hAnsi="Times New Roman"/>
          <w:sz w:val="60"/>
          <w:szCs w:val="60"/>
        </w:rPr>
        <w:t>Антикоррупционное воспитание:</w:t>
      </w:r>
    </w:p>
    <w:p w:rsidR="005A7A37" w:rsidRDefault="005A7A37">
      <w:pPr>
        <w:spacing w:after="0" w:line="360" w:lineRule="auto"/>
        <w:jc w:val="center"/>
        <w:rPr>
          <w:rFonts w:ascii="Times New Roman" w:hAnsi="Times New Roman"/>
          <w:b/>
          <w:sz w:val="28"/>
          <w:szCs w:val="28"/>
        </w:rPr>
      </w:pPr>
      <w:r>
        <w:rPr>
          <w:rFonts w:ascii="Times New Roman" w:hAnsi="Times New Roman"/>
          <w:b/>
          <w:sz w:val="28"/>
          <w:szCs w:val="28"/>
        </w:rPr>
        <w:t>СИСТЕМА ВОСПИТАТЕЛЬНОЙ РАБОТЫ</w:t>
      </w:r>
    </w:p>
    <w:p w:rsidR="005A7A37" w:rsidRDefault="005A7A37">
      <w:pPr>
        <w:spacing w:after="0" w:line="360" w:lineRule="auto"/>
        <w:jc w:val="center"/>
        <w:rPr>
          <w:rFonts w:ascii="Times New Roman" w:hAnsi="Times New Roman"/>
          <w:b/>
          <w:sz w:val="28"/>
          <w:szCs w:val="28"/>
        </w:rPr>
      </w:pPr>
      <w:r>
        <w:rPr>
          <w:rFonts w:ascii="Times New Roman" w:hAnsi="Times New Roman"/>
          <w:b/>
          <w:sz w:val="28"/>
          <w:szCs w:val="28"/>
        </w:rPr>
        <w:t>ПО ФОРМИРОВАНИЮ У УЧАЩИХСЯ АНТИКОРРУПЦИОННОГО МИРОВОЗЗРЕНИЯ В ОБРАЗОВАТЕЛЬНОМ УЧРЕЖДЕНИИ</w:t>
      </w: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r>
        <w:rPr>
          <w:rFonts w:ascii="Times New Roman" w:hAnsi="Times New Roman"/>
        </w:rPr>
        <w:lastRenderedPageBreak/>
        <w:t>КОМИТЕТ ПО  ОБРАЗОВАНИЮ</w:t>
      </w:r>
    </w:p>
    <w:p w:rsidR="005A7A37" w:rsidRDefault="005A7A37">
      <w:pPr>
        <w:spacing w:after="0" w:line="360" w:lineRule="auto"/>
        <w:jc w:val="center"/>
        <w:rPr>
          <w:rFonts w:ascii="Times New Roman" w:hAnsi="Times New Roman"/>
        </w:rPr>
      </w:pPr>
      <w:r>
        <w:rPr>
          <w:rFonts w:ascii="Times New Roman" w:hAnsi="Times New Roman"/>
        </w:rPr>
        <w:t>ПРАВИТЕЛЬСТВА  САНКТ-ПЕТЕРБУРГА</w:t>
      </w:r>
    </w:p>
    <w:p w:rsidR="005A7A37" w:rsidRDefault="005A7A37">
      <w:pPr>
        <w:spacing w:after="0" w:line="360" w:lineRule="auto"/>
        <w:jc w:val="center"/>
        <w:rPr>
          <w:rFonts w:ascii="Times New Roman" w:hAnsi="Times New Roman"/>
          <w:lang w:val="ru-RU"/>
        </w:rPr>
      </w:pPr>
      <w:r>
        <w:pict>
          <v:line id="_x0000_s2050" style="position:absolute;left:0;text-align:left;z-index:1" from="36pt,7.2pt" to="441pt,7.2pt" strokeweight=".79mm">
            <v:stroke joinstyle="miter"/>
          </v:line>
        </w:pict>
      </w:r>
    </w:p>
    <w:p w:rsidR="005A7A37" w:rsidRDefault="005A7A37">
      <w:pPr>
        <w:spacing w:after="0" w:line="360" w:lineRule="auto"/>
        <w:jc w:val="center"/>
        <w:rPr>
          <w:rFonts w:ascii="Times New Roman" w:hAnsi="Times New Roman"/>
        </w:rPr>
      </w:pPr>
      <w:r>
        <w:rPr>
          <w:rFonts w:ascii="Times New Roman" w:hAnsi="Times New Roman"/>
        </w:rPr>
        <w:t xml:space="preserve">ГОСУДАРСТВЕННОЕ ОБРАЗОВАТЕЛЬНОЕ УЧРЕЖДЕНИЕ </w:t>
      </w:r>
    </w:p>
    <w:p w:rsidR="005A7A37" w:rsidRDefault="005A7A37">
      <w:pPr>
        <w:spacing w:after="0" w:line="360" w:lineRule="auto"/>
        <w:jc w:val="center"/>
        <w:rPr>
          <w:rFonts w:ascii="Times New Roman" w:hAnsi="Times New Roman"/>
        </w:rPr>
      </w:pPr>
      <w:r>
        <w:rPr>
          <w:rFonts w:ascii="Times New Roman" w:hAnsi="Times New Roman"/>
        </w:rPr>
        <w:t>ДОПОЛНИТЕЛЬНОГО ПРОФЕССИОНАЛЬНОГО ОБРАЗОВАНИЯ</w:t>
      </w:r>
    </w:p>
    <w:p w:rsidR="005A7A37" w:rsidRDefault="005A7A37">
      <w:pPr>
        <w:spacing w:after="0" w:line="360" w:lineRule="auto"/>
        <w:jc w:val="center"/>
        <w:rPr>
          <w:rFonts w:ascii="Times New Roman" w:hAnsi="Times New Roman"/>
        </w:rPr>
      </w:pPr>
      <w:r>
        <w:rPr>
          <w:rFonts w:ascii="Times New Roman" w:hAnsi="Times New Roman"/>
        </w:rPr>
        <w:t xml:space="preserve">(ПОВЫШЕНИЯ КВАЛИФИКАЦИИ) СПЕЦИАЛИСТОВ </w:t>
      </w:r>
    </w:p>
    <w:p w:rsidR="005A7A37" w:rsidRDefault="005A7A37">
      <w:pPr>
        <w:spacing w:after="0" w:line="360" w:lineRule="auto"/>
        <w:jc w:val="center"/>
        <w:rPr>
          <w:rFonts w:ascii="Times New Roman" w:hAnsi="Times New Roman"/>
        </w:rPr>
      </w:pPr>
      <w:r>
        <w:pict>
          <v:line id="_x0000_s2051" style="position:absolute;left:0;text-align:left;z-index:2" from="36pt,36.55pt" to="441pt,36.55pt" strokeweight=".79mm">
            <v:stroke joinstyle="miter"/>
          </v:line>
        </w:pict>
      </w:r>
      <w:r>
        <w:rPr>
          <w:rFonts w:ascii="Times New Roman" w:hAnsi="Times New Roman"/>
        </w:rPr>
        <w:t xml:space="preserve">САНКТ-ПЕТЕРБУРГСКАЯ АКАДЕМИЯ ПОСТДИПЛОМНОГО </w:t>
      </w:r>
    </w:p>
    <w:p w:rsidR="005A7A37" w:rsidRDefault="005A7A37">
      <w:pPr>
        <w:spacing w:after="0" w:line="360" w:lineRule="auto"/>
        <w:jc w:val="center"/>
        <w:rPr>
          <w:rFonts w:ascii="Times New Roman" w:hAnsi="Times New Roman"/>
        </w:rPr>
      </w:pPr>
      <w:r>
        <w:rPr>
          <w:rFonts w:ascii="Times New Roman" w:hAnsi="Times New Roman"/>
        </w:rPr>
        <w:t>ПЕДАГОГИЧЕСКОГО ОБРАЗОВАНИЯ</w:t>
      </w:r>
    </w:p>
    <w:p w:rsidR="005A7A37" w:rsidRDefault="005A7A37">
      <w:pPr>
        <w:autoSpaceDE w:val="0"/>
        <w:spacing w:after="0" w:line="360" w:lineRule="auto"/>
        <w:jc w:val="center"/>
        <w:rPr>
          <w:rFonts w:ascii="Times New Roman" w:hAnsi="Times New Roman"/>
          <w:sz w:val="28"/>
          <w:szCs w:val="28"/>
        </w:rPr>
      </w:pPr>
    </w:p>
    <w:p w:rsidR="005A7A37" w:rsidRDefault="005A7A37">
      <w:pPr>
        <w:autoSpaceDE w:val="0"/>
        <w:spacing w:after="0" w:line="360" w:lineRule="auto"/>
        <w:rPr>
          <w:rFonts w:ascii="Times New Roman" w:hAnsi="Times New Roman"/>
        </w:rPr>
      </w:pPr>
    </w:p>
    <w:p w:rsidR="005A7A37" w:rsidRDefault="005A7A37">
      <w:pPr>
        <w:autoSpaceDE w:val="0"/>
        <w:spacing w:after="0" w:line="360" w:lineRule="auto"/>
        <w:jc w:val="center"/>
        <w:rPr>
          <w:rFonts w:ascii="Times New Roman" w:hAnsi="Times New Roman"/>
          <w:b/>
          <w:bCs/>
          <w:sz w:val="36"/>
          <w:szCs w:val="36"/>
        </w:rPr>
      </w:pPr>
    </w:p>
    <w:p w:rsidR="005A7A37" w:rsidRDefault="005A7A37">
      <w:pPr>
        <w:spacing w:after="0" w:line="360" w:lineRule="auto"/>
        <w:jc w:val="center"/>
        <w:rPr>
          <w:rFonts w:ascii="Times New Roman" w:hAnsi="Times New Roman"/>
          <w:sz w:val="72"/>
          <w:szCs w:val="72"/>
        </w:rPr>
      </w:pPr>
      <w:r>
        <w:rPr>
          <w:rFonts w:ascii="Times New Roman" w:hAnsi="Times New Roman"/>
          <w:sz w:val="60"/>
          <w:szCs w:val="60"/>
        </w:rPr>
        <w:t>Антикоррупционное воспитание</w:t>
      </w:r>
      <w:r>
        <w:rPr>
          <w:rFonts w:ascii="Times New Roman" w:hAnsi="Times New Roman"/>
          <w:sz w:val="72"/>
          <w:szCs w:val="72"/>
        </w:rPr>
        <w:t>:</w:t>
      </w:r>
    </w:p>
    <w:p w:rsidR="005A7A37" w:rsidRDefault="005A7A37">
      <w:pPr>
        <w:spacing w:after="0" w:line="360" w:lineRule="auto"/>
        <w:jc w:val="center"/>
        <w:rPr>
          <w:rFonts w:ascii="Times New Roman" w:hAnsi="Times New Roman"/>
          <w:b/>
          <w:sz w:val="28"/>
          <w:szCs w:val="28"/>
        </w:rPr>
      </w:pPr>
      <w:r>
        <w:rPr>
          <w:rFonts w:ascii="Times New Roman" w:hAnsi="Times New Roman"/>
          <w:b/>
          <w:sz w:val="28"/>
          <w:szCs w:val="28"/>
        </w:rPr>
        <w:t>СИСТЕМА ВОСПИТАТЕЛЬНОЙ РАБОТЫ</w:t>
      </w:r>
    </w:p>
    <w:p w:rsidR="005A7A37" w:rsidRDefault="005A7A37">
      <w:pPr>
        <w:spacing w:after="0" w:line="360" w:lineRule="auto"/>
        <w:jc w:val="center"/>
        <w:rPr>
          <w:rFonts w:ascii="Times New Roman" w:hAnsi="Times New Roman"/>
          <w:b/>
          <w:sz w:val="28"/>
          <w:szCs w:val="28"/>
        </w:rPr>
      </w:pPr>
      <w:r>
        <w:rPr>
          <w:rFonts w:ascii="Times New Roman" w:hAnsi="Times New Roman"/>
          <w:b/>
          <w:sz w:val="28"/>
          <w:szCs w:val="28"/>
        </w:rPr>
        <w:t>ПО ФОРМИРОВАНИЮ У УЧАЩИХСЯ АНТИКОРРУПЦИОННОГО МИРОВОЗЗРЕНИЯ В ОБРАЗОВАТЕЛЬНОМ УЧРЕЖДЕНИИ</w:t>
      </w:r>
    </w:p>
    <w:p w:rsidR="005A7A37" w:rsidRDefault="005A7A37">
      <w:pPr>
        <w:spacing w:after="0" w:line="360" w:lineRule="auto"/>
        <w:jc w:val="center"/>
        <w:rPr>
          <w:rFonts w:ascii="Times New Roman" w:hAnsi="Times New Roman"/>
          <w:b/>
          <w:sz w:val="28"/>
          <w:szCs w:val="28"/>
        </w:rPr>
      </w:pPr>
    </w:p>
    <w:p w:rsidR="005A7A37" w:rsidRDefault="005A7A37">
      <w:pPr>
        <w:tabs>
          <w:tab w:val="left" w:pos="6600"/>
        </w:tabs>
        <w:autoSpaceDE w:val="0"/>
        <w:spacing w:after="0" w:line="360" w:lineRule="auto"/>
        <w:jc w:val="center"/>
        <w:rPr>
          <w:rFonts w:ascii="Times New Roman" w:hAnsi="Times New Roman"/>
          <w:i/>
          <w:iCs/>
          <w:sz w:val="44"/>
          <w:szCs w:val="44"/>
        </w:rPr>
      </w:pPr>
      <w:r>
        <w:rPr>
          <w:rFonts w:ascii="Times New Roman" w:hAnsi="Times New Roman"/>
          <w:i/>
          <w:iCs/>
          <w:sz w:val="44"/>
          <w:szCs w:val="44"/>
        </w:rPr>
        <w:t>Методические рекомендации</w:t>
      </w:r>
    </w:p>
    <w:p w:rsidR="005A7A37" w:rsidRDefault="005A7A37">
      <w:pPr>
        <w:autoSpaceDE w:val="0"/>
        <w:spacing w:after="0" w:line="360" w:lineRule="auto"/>
        <w:jc w:val="center"/>
        <w:rPr>
          <w:rFonts w:ascii="Times New Roman" w:hAnsi="Times New Roman"/>
          <w:sz w:val="32"/>
          <w:szCs w:val="32"/>
        </w:rPr>
      </w:pPr>
    </w:p>
    <w:p w:rsidR="005A7A37" w:rsidRDefault="005A7A37">
      <w:pPr>
        <w:autoSpaceDE w:val="0"/>
        <w:spacing w:after="0" w:line="360" w:lineRule="auto"/>
        <w:jc w:val="center"/>
        <w:rPr>
          <w:rFonts w:ascii="Times New Roman" w:hAnsi="Times New Roman"/>
          <w:sz w:val="32"/>
          <w:szCs w:val="32"/>
        </w:rPr>
      </w:pPr>
      <w:r>
        <w:rPr>
          <w:rFonts w:ascii="Times New Roman" w:hAnsi="Times New Roman"/>
          <w:sz w:val="32"/>
          <w:szCs w:val="32"/>
        </w:rPr>
        <w:t>Под научной редакцией С.В. Жолована</w:t>
      </w:r>
    </w:p>
    <w:p w:rsid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Рекомендовано к печати</w:t>
      </w:r>
    </w:p>
    <w:p w:rsid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Региональным экспертным советом Комитета по образованию</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 xml:space="preserve"> Правительства Санкт-Петербурга</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 xml:space="preserve"> к изданию и использованию </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в образовательных учреждениях Санкт-Петербурга</w:t>
      </w: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5A7A37" w:rsidRDefault="005A7A37">
      <w:pPr>
        <w:autoSpaceDE w:val="0"/>
        <w:spacing w:after="0" w:line="360" w:lineRule="auto"/>
        <w:jc w:val="center"/>
        <w:rPr>
          <w:rFonts w:ascii="Times New Roman" w:hAnsi="Times New Roman"/>
          <w:sz w:val="32"/>
          <w:szCs w:val="32"/>
        </w:rPr>
      </w:pPr>
      <w:r>
        <w:rPr>
          <w:rFonts w:ascii="Times New Roman" w:hAnsi="Times New Roman"/>
          <w:sz w:val="32"/>
          <w:szCs w:val="32"/>
        </w:rPr>
        <w:t>Санкт-Петербург</w:t>
      </w:r>
    </w:p>
    <w:p w:rsidR="00D83A6B" w:rsidRDefault="005A7A37">
      <w:pPr>
        <w:autoSpaceDE w:val="0"/>
        <w:spacing w:after="0" w:line="360" w:lineRule="auto"/>
        <w:jc w:val="center"/>
        <w:rPr>
          <w:rFonts w:ascii="Times New Roman" w:hAnsi="Times New Roman"/>
          <w:sz w:val="32"/>
          <w:szCs w:val="32"/>
        </w:rPr>
        <w:sectPr w:rsidR="00D83A6B" w:rsidSect="000B6F8D">
          <w:headerReference w:type="default" r:id="rId8"/>
          <w:footerReference w:type="default" r:id="rId9"/>
          <w:pgSz w:w="11905" w:h="16837"/>
          <w:pgMar w:top="1134" w:right="851" w:bottom="1134" w:left="1701" w:header="720" w:footer="709" w:gutter="0"/>
          <w:pgNumType w:start="0"/>
          <w:cols w:space="720"/>
          <w:titlePg/>
          <w:docGrid w:linePitch="360"/>
        </w:sectPr>
      </w:pPr>
      <w:r>
        <w:rPr>
          <w:rFonts w:ascii="Times New Roman" w:hAnsi="Times New Roman"/>
          <w:sz w:val="32"/>
          <w:szCs w:val="32"/>
        </w:rPr>
        <w:t>2010</w:t>
      </w:r>
    </w:p>
    <w:p w:rsidR="005A7A37" w:rsidRDefault="005A7A37" w:rsidP="00D83A6B">
      <w:pPr>
        <w:spacing w:after="0" w:line="20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ББК 74.2.517</w:t>
      </w:r>
    </w:p>
    <w:p w:rsidR="005A7A37" w:rsidRDefault="005A7A37">
      <w:pPr>
        <w:spacing w:after="0" w:line="2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А72</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Печатается по решению Редакционно-издательского совета СПбАППО</w:t>
      </w:r>
    </w:p>
    <w:p w:rsidR="005A7A37" w:rsidRDefault="005A7A37">
      <w:pPr>
        <w:spacing w:after="0" w:line="360" w:lineRule="auto"/>
        <w:ind w:firstLine="709"/>
        <w:jc w:val="center"/>
        <w:rPr>
          <w:rFonts w:ascii="Times New Roman" w:hAnsi="Times New Roman"/>
          <w:sz w:val="24"/>
          <w:szCs w:val="24"/>
        </w:rPr>
      </w:pPr>
    </w:p>
    <w:p w:rsidR="005A7A37" w:rsidRDefault="005A7A37">
      <w:pPr>
        <w:spacing w:after="0" w:line="360" w:lineRule="auto"/>
        <w:ind w:firstLine="709"/>
        <w:jc w:val="center"/>
        <w:rPr>
          <w:rFonts w:ascii="Times New Roman" w:hAnsi="Times New Roman"/>
          <w:i/>
          <w:iCs/>
          <w:sz w:val="24"/>
          <w:szCs w:val="24"/>
        </w:rPr>
      </w:pPr>
      <w:r>
        <w:rPr>
          <w:rFonts w:ascii="Times New Roman" w:hAnsi="Times New Roman"/>
          <w:sz w:val="24"/>
          <w:szCs w:val="24"/>
        </w:rPr>
        <w:t>Авторы:</w:t>
      </w:r>
      <w:r>
        <w:rPr>
          <w:rFonts w:ascii="Times New Roman" w:hAnsi="Times New Roman"/>
          <w:i/>
          <w:iCs/>
          <w:sz w:val="24"/>
          <w:szCs w:val="24"/>
        </w:rPr>
        <w:t xml:space="preserve"> </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Е.Н. Барышников</w:t>
      </w:r>
      <w:r>
        <w:rPr>
          <w:rFonts w:ascii="Times New Roman" w:hAnsi="Times New Roman"/>
          <w:sz w:val="24"/>
          <w:szCs w:val="24"/>
        </w:rPr>
        <w:t>, кандидат педагогических наук, зав. кафедрой социально-педагогического образования СПбАППО (введение, раздел 1, 3, 4, заключение);</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bCs/>
          <w:i/>
          <w:iCs/>
          <w:sz w:val="24"/>
          <w:szCs w:val="24"/>
        </w:rPr>
        <w:t>Н.В. Григорян</w:t>
      </w:r>
      <w:r>
        <w:rPr>
          <w:rFonts w:ascii="Times New Roman" w:hAnsi="Times New Roman"/>
          <w:b/>
          <w:bCs/>
          <w:sz w:val="24"/>
          <w:szCs w:val="24"/>
        </w:rPr>
        <w:t xml:space="preserve">, </w:t>
      </w:r>
      <w:r>
        <w:rPr>
          <w:rFonts w:ascii="Times New Roman" w:hAnsi="Times New Roman"/>
          <w:sz w:val="24"/>
          <w:szCs w:val="24"/>
        </w:rPr>
        <w:t>зав. центром начального образования (раздел 2);</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Л.М. Беловицкая</w:t>
      </w:r>
      <w:r>
        <w:rPr>
          <w:rFonts w:ascii="Times New Roman" w:hAnsi="Times New Roman"/>
          <w:sz w:val="24"/>
          <w:szCs w:val="24"/>
        </w:rPr>
        <w:t>, методист центра начального образования</w:t>
      </w:r>
      <w:r w:rsidR="005E718B">
        <w:rPr>
          <w:rFonts w:ascii="Times New Roman" w:hAnsi="Times New Roman"/>
          <w:sz w:val="24"/>
          <w:szCs w:val="24"/>
        </w:rPr>
        <w:t xml:space="preserve"> (раздел 2)</w:t>
      </w:r>
      <w:r>
        <w:rPr>
          <w:rFonts w:ascii="Times New Roman" w:hAnsi="Times New Roman"/>
          <w:sz w:val="24"/>
          <w:szCs w:val="24"/>
        </w:rPr>
        <w:t>;</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М.В. Бойкина</w:t>
      </w:r>
      <w:r>
        <w:rPr>
          <w:rFonts w:ascii="Times New Roman" w:hAnsi="Times New Roman"/>
          <w:sz w:val="24"/>
          <w:szCs w:val="24"/>
        </w:rPr>
        <w:t>,  методист центра начального образования</w:t>
      </w:r>
      <w:r w:rsidR="005E718B">
        <w:rPr>
          <w:rFonts w:ascii="Times New Roman" w:hAnsi="Times New Roman"/>
          <w:sz w:val="24"/>
          <w:szCs w:val="24"/>
        </w:rPr>
        <w:t xml:space="preserve"> (раздел 2)</w:t>
      </w:r>
    </w:p>
    <w:p w:rsidR="005A7A37" w:rsidRDefault="005A7A37">
      <w:pPr>
        <w:spacing w:after="0" w:line="360" w:lineRule="auto"/>
        <w:ind w:firstLine="709"/>
        <w:jc w:val="both"/>
      </w:pP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Рецензенты:</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b/>
          <w:i/>
          <w:sz w:val="24"/>
          <w:szCs w:val="24"/>
        </w:rPr>
        <w:t>О.Н. Журавлева,</w:t>
      </w:r>
      <w:r>
        <w:rPr>
          <w:rFonts w:ascii="Times New Roman" w:hAnsi="Times New Roman"/>
          <w:sz w:val="24"/>
          <w:szCs w:val="24"/>
        </w:rPr>
        <w:t xml:space="preserve"> кандидат педагогических наук, доцент кафедры </w:t>
      </w:r>
    </w:p>
    <w:p w:rsidR="005A7A37" w:rsidRDefault="005E718B">
      <w:pPr>
        <w:spacing w:after="0" w:line="360" w:lineRule="auto"/>
        <w:ind w:firstLine="709"/>
        <w:jc w:val="center"/>
        <w:rPr>
          <w:rFonts w:ascii="Times New Roman" w:hAnsi="Times New Roman"/>
          <w:sz w:val="24"/>
          <w:szCs w:val="24"/>
        </w:rPr>
      </w:pPr>
      <w:r>
        <w:rPr>
          <w:rFonts w:ascii="Times New Roman" w:hAnsi="Times New Roman"/>
          <w:sz w:val="24"/>
          <w:szCs w:val="24"/>
        </w:rPr>
        <w:t>с</w:t>
      </w:r>
      <w:r w:rsidR="005A7A37">
        <w:rPr>
          <w:rFonts w:ascii="Times New Roman" w:hAnsi="Times New Roman"/>
          <w:sz w:val="24"/>
          <w:szCs w:val="24"/>
        </w:rPr>
        <w:t>оциально</w:t>
      </w:r>
      <w:r>
        <w:rPr>
          <w:rFonts w:ascii="Times New Roman" w:hAnsi="Times New Roman"/>
          <w:sz w:val="24"/>
          <w:szCs w:val="24"/>
        </w:rPr>
        <w:t>-</w:t>
      </w:r>
      <w:r w:rsidR="00253D5E">
        <w:rPr>
          <w:rFonts w:ascii="Times New Roman" w:hAnsi="Times New Roman"/>
          <w:sz w:val="24"/>
          <w:szCs w:val="24"/>
        </w:rPr>
        <w:t>гуманитарного</w:t>
      </w:r>
      <w:r w:rsidR="005A7A37">
        <w:rPr>
          <w:rFonts w:ascii="Times New Roman" w:hAnsi="Times New Roman"/>
          <w:sz w:val="24"/>
          <w:szCs w:val="24"/>
        </w:rPr>
        <w:t xml:space="preserve"> образования;</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b/>
          <w:i/>
          <w:sz w:val="24"/>
          <w:szCs w:val="24"/>
        </w:rPr>
        <w:t>А.В. Захарова,</w:t>
      </w:r>
      <w:r>
        <w:rPr>
          <w:rFonts w:ascii="Times New Roman" w:hAnsi="Times New Roman"/>
          <w:sz w:val="24"/>
          <w:szCs w:val="24"/>
        </w:rPr>
        <w:t xml:space="preserve"> методист по воспитательной работе НМЦ Московского района</w:t>
      </w:r>
    </w:p>
    <w:p w:rsidR="005A7A37" w:rsidRDefault="005A7A37">
      <w:pPr>
        <w:spacing w:after="0" w:line="360" w:lineRule="auto"/>
        <w:ind w:firstLine="709"/>
        <w:jc w:val="center"/>
      </w:pP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 xml:space="preserve">Научный редактор </w:t>
      </w:r>
    </w:p>
    <w:p w:rsidR="005A7A37" w:rsidRDefault="005A7A37">
      <w:pPr>
        <w:spacing w:after="0" w:line="360" w:lineRule="auto"/>
        <w:ind w:firstLine="709"/>
        <w:jc w:val="center"/>
        <w:rPr>
          <w:rFonts w:ascii="Times New Roman" w:hAnsi="Times New Roman"/>
          <w:sz w:val="24"/>
          <w:szCs w:val="24"/>
        </w:rPr>
      </w:pPr>
      <w:r w:rsidRPr="00253D5E">
        <w:rPr>
          <w:rFonts w:ascii="Times New Roman" w:hAnsi="Times New Roman"/>
          <w:b/>
          <w:bCs/>
          <w:i/>
          <w:iCs/>
          <w:sz w:val="24"/>
          <w:szCs w:val="24"/>
        </w:rPr>
        <w:t>С.В. Жолован</w:t>
      </w:r>
      <w:r w:rsidRPr="00253D5E">
        <w:rPr>
          <w:rFonts w:ascii="Times New Roman" w:hAnsi="Times New Roman"/>
          <w:sz w:val="24"/>
          <w:szCs w:val="24"/>
        </w:rPr>
        <w:t>,</w:t>
      </w:r>
      <w:r>
        <w:rPr>
          <w:rFonts w:ascii="Times New Roman" w:hAnsi="Times New Roman"/>
          <w:sz w:val="24"/>
          <w:szCs w:val="24"/>
        </w:rPr>
        <w:t xml:space="preserve"> кандидат педагогических наук, </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ректор СПбАППО</w:t>
      </w:r>
    </w:p>
    <w:tbl>
      <w:tblPr>
        <w:tblW w:w="0" w:type="auto"/>
        <w:tblLook w:val="04A0"/>
      </w:tblPr>
      <w:tblGrid>
        <w:gridCol w:w="1526"/>
        <w:gridCol w:w="8043"/>
      </w:tblGrid>
      <w:tr w:rsidR="005E718B" w:rsidTr="00D83A6B">
        <w:tc>
          <w:tcPr>
            <w:tcW w:w="1526" w:type="dxa"/>
          </w:tcPr>
          <w:p w:rsidR="005E718B" w:rsidRDefault="005E718B" w:rsidP="00D83A6B">
            <w:pPr>
              <w:spacing w:after="0" w:line="360" w:lineRule="auto"/>
              <w:jc w:val="center"/>
            </w:pPr>
          </w:p>
          <w:p w:rsidR="005E718B" w:rsidRDefault="005E718B" w:rsidP="00D83A6B">
            <w:pPr>
              <w:spacing w:after="0" w:line="360" w:lineRule="auto"/>
              <w:jc w:val="center"/>
            </w:pPr>
            <w:r w:rsidRPr="00D83A6B">
              <w:rPr>
                <w:rFonts w:ascii="Times New Roman" w:hAnsi="Times New Roman"/>
                <w:color w:val="000000"/>
                <w:sz w:val="24"/>
                <w:szCs w:val="28"/>
              </w:rPr>
              <w:t>А72</w:t>
            </w:r>
          </w:p>
        </w:tc>
        <w:tc>
          <w:tcPr>
            <w:tcW w:w="8043" w:type="dxa"/>
          </w:tcPr>
          <w:p w:rsidR="005E718B" w:rsidRPr="00D83A6B" w:rsidRDefault="005E718B" w:rsidP="00D83A6B">
            <w:pPr>
              <w:spacing w:after="0" w:line="360" w:lineRule="auto"/>
              <w:jc w:val="both"/>
              <w:rPr>
                <w:rFonts w:ascii="Times New Roman" w:hAnsi="Times New Roman"/>
                <w:sz w:val="24"/>
                <w:szCs w:val="24"/>
              </w:rPr>
            </w:pPr>
            <w:r w:rsidRPr="00D83A6B">
              <w:rPr>
                <w:rFonts w:ascii="Times New Roman" w:hAnsi="Times New Roman"/>
                <w:b/>
                <w:sz w:val="24"/>
                <w:szCs w:val="24"/>
              </w:rPr>
              <w:t xml:space="preserve">Антикоррупционное воспитание: система воспитательной работы по формированию у учащихся антикоррупционного мировоззрения в образовательном учреждении: </w:t>
            </w:r>
            <w:r w:rsidRPr="00D83A6B">
              <w:rPr>
                <w:rFonts w:ascii="Times New Roman" w:hAnsi="Times New Roman"/>
                <w:sz w:val="24"/>
                <w:szCs w:val="24"/>
              </w:rPr>
              <w:t xml:space="preserve">методические рекомендации / Е.Н. </w:t>
            </w:r>
            <w:proofErr w:type="gramStart"/>
            <w:r w:rsidRPr="00D83A6B">
              <w:rPr>
                <w:rFonts w:ascii="Times New Roman" w:hAnsi="Times New Roman"/>
                <w:sz w:val="24"/>
                <w:szCs w:val="24"/>
              </w:rPr>
              <w:t>Бары-шников</w:t>
            </w:r>
            <w:proofErr w:type="gramEnd"/>
            <w:r w:rsidRPr="00D83A6B">
              <w:rPr>
                <w:rFonts w:ascii="Times New Roman" w:hAnsi="Times New Roman"/>
                <w:sz w:val="24"/>
                <w:szCs w:val="24"/>
              </w:rPr>
              <w:t>, Н.В. Григорян, Л.М. Беловицкая, М.В. Бойкина; под науч. ред. С.В. Жолована. – СПб</w:t>
            </w:r>
            <w:proofErr w:type="gramStart"/>
            <w:r w:rsidRPr="00D83A6B">
              <w:rPr>
                <w:rFonts w:ascii="Times New Roman" w:hAnsi="Times New Roman"/>
                <w:sz w:val="24"/>
                <w:szCs w:val="24"/>
              </w:rPr>
              <w:t xml:space="preserve">.: </w:t>
            </w:r>
            <w:proofErr w:type="gramEnd"/>
            <w:r w:rsidRPr="00D83A6B">
              <w:rPr>
                <w:rFonts w:ascii="Times New Roman" w:hAnsi="Times New Roman"/>
                <w:sz w:val="24"/>
                <w:szCs w:val="24"/>
              </w:rPr>
              <w:t>СПбАППО, 2010. – (Петербургский опыт общего образования). – 59 с. – ISBN 978-5-7434-0539-8</w:t>
            </w:r>
          </w:p>
        </w:tc>
      </w:tr>
    </w:tbl>
    <w:p w:rsidR="005A7A37" w:rsidRDefault="005A7A37" w:rsidP="005E718B">
      <w:pPr>
        <w:spacing w:after="0" w:line="360" w:lineRule="auto"/>
        <w:ind w:left="1418" w:firstLine="283"/>
        <w:jc w:val="both"/>
        <w:rPr>
          <w:rFonts w:ascii="Times New Roman" w:hAnsi="Times New Roman"/>
          <w:sz w:val="24"/>
          <w:szCs w:val="24"/>
        </w:rPr>
      </w:pPr>
      <w:r>
        <w:rPr>
          <w:rFonts w:ascii="Times New Roman" w:hAnsi="Times New Roman"/>
          <w:sz w:val="24"/>
          <w:szCs w:val="24"/>
        </w:rPr>
        <w:t>В 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в образовательном учреждении.</w:t>
      </w:r>
    </w:p>
    <w:p w:rsidR="005A7A37" w:rsidRDefault="005A7A37" w:rsidP="005E718B">
      <w:pPr>
        <w:spacing w:after="0" w:line="360" w:lineRule="auto"/>
        <w:ind w:left="1418" w:firstLine="283"/>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5E718B" w:rsidRDefault="005E718B" w:rsidP="005E718B">
      <w:pPr>
        <w:spacing w:after="0" w:line="360" w:lineRule="auto"/>
        <w:ind w:left="1418" w:firstLine="283"/>
        <w:jc w:val="both"/>
        <w:rPr>
          <w:rFonts w:ascii="Times New Roman" w:hAnsi="Times New Roman"/>
          <w:sz w:val="24"/>
          <w:szCs w:val="24"/>
        </w:rPr>
      </w:pPr>
    </w:p>
    <w:tbl>
      <w:tblPr>
        <w:tblW w:w="10031" w:type="dxa"/>
        <w:tblLayout w:type="fixed"/>
        <w:tblLook w:val="04A0"/>
      </w:tblPr>
      <w:tblGrid>
        <w:gridCol w:w="5637"/>
        <w:gridCol w:w="4394"/>
      </w:tblGrid>
      <w:tr w:rsidR="00EF11D6" w:rsidRPr="000801DE" w:rsidTr="000801DE">
        <w:tc>
          <w:tcPr>
            <w:tcW w:w="5637" w:type="dxa"/>
          </w:tcPr>
          <w:p w:rsidR="00EF11D6" w:rsidRPr="000801DE" w:rsidRDefault="00EF11D6" w:rsidP="000801DE">
            <w:pPr>
              <w:spacing w:after="0" w:line="240" w:lineRule="auto"/>
              <w:ind w:firstLine="709"/>
              <w:jc w:val="both"/>
              <w:rPr>
                <w:rFonts w:ascii="Times New Roman" w:hAnsi="Times New Roman"/>
                <w:sz w:val="24"/>
                <w:szCs w:val="24"/>
              </w:rPr>
            </w:pPr>
            <w:r w:rsidRPr="000801DE">
              <w:rPr>
                <w:rFonts w:ascii="Times New Roman" w:hAnsi="Times New Roman"/>
                <w:sz w:val="28"/>
                <w:szCs w:val="28"/>
                <w:lang w:val="en-US"/>
              </w:rPr>
              <w:t xml:space="preserve"> </w:t>
            </w:r>
            <w:r w:rsidRPr="000801DE">
              <w:rPr>
                <w:rFonts w:ascii="Times New Roman" w:hAnsi="Times New Roman"/>
                <w:sz w:val="28"/>
                <w:szCs w:val="28"/>
              </w:rPr>
              <w:t xml:space="preserve"> </w:t>
            </w:r>
            <w:r w:rsidRPr="000801DE">
              <w:rPr>
                <w:rFonts w:ascii="Times New Roman" w:hAnsi="Times New Roman"/>
                <w:sz w:val="24"/>
                <w:szCs w:val="24"/>
              </w:rPr>
              <w:t>ISBN 978-5-7434-0539-8</w:t>
            </w:r>
          </w:p>
        </w:tc>
        <w:tc>
          <w:tcPr>
            <w:tcW w:w="4394" w:type="dxa"/>
          </w:tcPr>
          <w:p w:rsidR="00EF11D6" w:rsidRPr="000801DE" w:rsidRDefault="00EF11D6" w:rsidP="000801DE">
            <w:pPr>
              <w:spacing w:after="0" w:line="240" w:lineRule="auto"/>
              <w:jc w:val="both"/>
              <w:rPr>
                <w:rFonts w:ascii="Times New Roman" w:hAnsi="Times New Roman"/>
                <w:color w:val="000000"/>
                <w:sz w:val="24"/>
                <w:szCs w:val="24"/>
              </w:rPr>
            </w:pPr>
            <w:r w:rsidRPr="000801DE">
              <w:rPr>
                <w:rFonts w:ascii="Segoe UI" w:hAnsi="Segoe UI" w:cs="Times New Roman"/>
                <w:color w:val="000000"/>
                <w:sz w:val="24"/>
                <w:szCs w:val="24"/>
              </w:rPr>
              <w:t xml:space="preserve">© </w:t>
            </w:r>
            <w:r w:rsidRPr="000801DE">
              <w:rPr>
                <w:rFonts w:ascii="Times New Roman" w:hAnsi="Times New Roman"/>
                <w:color w:val="000000"/>
                <w:sz w:val="24"/>
                <w:szCs w:val="24"/>
              </w:rPr>
              <w:t xml:space="preserve">СПбАППО, 2010 </w:t>
            </w:r>
          </w:p>
          <w:p w:rsidR="00EF11D6" w:rsidRPr="005E718B" w:rsidRDefault="00EF11D6" w:rsidP="000801DE">
            <w:pPr>
              <w:spacing w:after="0" w:line="240" w:lineRule="auto"/>
              <w:jc w:val="both"/>
              <w:rPr>
                <w:rFonts w:ascii="Times New Roman" w:hAnsi="Times New Roman"/>
                <w:color w:val="000000"/>
                <w:sz w:val="24"/>
                <w:szCs w:val="24"/>
              </w:rPr>
            </w:pPr>
            <w:r w:rsidRPr="000801DE">
              <w:rPr>
                <w:rFonts w:ascii="Segoe UI" w:hAnsi="Segoe UI"/>
                <w:color w:val="000000"/>
                <w:sz w:val="24"/>
                <w:szCs w:val="24"/>
              </w:rPr>
              <w:t>©</w:t>
            </w:r>
            <w:r w:rsidRPr="000801DE">
              <w:rPr>
                <w:rFonts w:ascii="Times New Roman" w:hAnsi="Times New Roman"/>
                <w:color w:val="000000"/>
                <w:sz w:val="24"/>
                <w:szCs w:val="24"/>
              </w:rPr>
              <w:t xml:space="preserve"> Авторы, 201</w:t>
            </w:r>
            <w:r w:rsidR="005E718B">
              <w:rPr>
                <w:rFonts w:ascii="Times New Roman" w:hAnsi="Times New Roman"/>
                <w:color w:val="000000"/>
                <w:sz w:val="24"/>
                <w:szCs w:val="24"/>
              </w:rPr>
              <w:t>0</w:t>
            </w:r>
          </w:p>
        </w:tc>
      </w:tr>
    </w:tbl>
    <w:p w:rsidR="005A7A37" w:rsidRPr="005E05AE" w:rsidRDefault="005A7A37" w:rsidP="000B6F8D">
      <w:pPr>
        <w:pStyle w:val="af0"/>
        <w:pageBreakBefore/>
        <w:ind w:left="0"/>
        <w:jc w:val="center"/>
        <w:rPr>
          <w:rFonts w:ascii="Times New Roman" w:hAnsi="Times New Roman"/>
          <w:b/>
          <w:sz w:val="28"/>
          <w:szCs w:val="28"/>
        </w:rPr>
      </w:pPr>
      <w:r w:rsidRPr="005E05AE">
        <w:rPr>
          <w:rFonts w:ascii="Times New Roman" w:hAnsi="Times New Roman"/>
          <w:b/>
          <w:sz w:val="28"/>
          <w:szCs w:val="28"/>
        </w:rPr>
        <w:lastRenderedPageBreak/>
        <w:t>Введение</w:t>
      </w:r>
    </w:p>
    <w:p w:rsidR="005A7A37" w:rsidRDefault="005A7A37">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российской системе образования коррупция рассматривается как одно из преступлений, </w:t>
      </w:r>
      <w:proofErr w:type="gramStart"/>
      <w:r>
        <w:rPr>
          <w:rFonts w:ascii="Times New Roman" w:hAnsi="Times New Roman"/>
          <w:bCs/>
          <w:sz w:val="28"/>
          <w:szCs w:val="28"/>
        </w:rPr>
        <w:t>свойственное</w:t>
      </w:r>
      <w:proofErr w:type="gramEnd"/>
      <w:r>
        <w:rPr>
          <w:rFonts w:ascii="Times New Roman" w:hAnsi="Times New Roman"/>
          <w:bCs/>
          <w:sz w:val="28"/>
          <w:szCs w:val="28"/>
        </w:rPr>
        <w:t xml:space="preserve">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5A7A37" w:rsidRDefault="005A7A37">
      <w:pPr>
        <w:spacing w:after="0" w:line="360" w:lineRule="auto"/>
        <w:ind w:firstLine="708"/>
        <w:jc w:val="both"/>
        <w:rPr>
          <w:rFonts w:ascii="Times New Roman" w:hAnsi="Times New Roman"/>
          <w:bCs/>
          <w:sz w:val="28"/>
          <w:szCs w:val="28"/>
        </w:rPr>
      </w:pPr>
      <w:r>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Pr>
          <w:rFonts w:ascii="Times New Roman" w:hAnsi="Times New Roman"/>
          <w:bCs/>
          <w:sz w:val="28"/>
          <w:szCs w:val="28"/>
        </w:rPr>
        <w:t xml:space="preserve">Просвещение и воспитательная работа </w:t>
      </w:r>
      <w:r>
        <w:rPr>
          <w:rFonts w:ascii="Times New Roman" w:hAnsi="Times New Roman"/>
          <w:sz w:val="28"/>
          <w:szCs w:val="28"/>
        </w:rPr>
        <w:t>по формированию у  учащихся антикоррупционного мировоззрения являются частью  а</w:t>
      </w:r>
      <w:r>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w:t>
      </w:r>
      <w:r>
        <w:rPr>
          <w:rFonts w:ascii="Times New Roman" w:hAnsi="Times New Roman"/>
          <w:color w:val="000000"/>
          <w:sz w:val="28"/>
          <w:szCs w:val="28"/>
        </w:rPr>
        <w:lastRenderedPageBreak/>
        <w:t xml:space="preserve">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Pr>
          <w:rFonts w:ascii="Segoe UI" w:eastAsia="Segoe UI" w:hAnsi="Segoe UI" w:cs="Segoe UI"/>
          <w:color w:val="000000"/>
          <w:sz w:val="28"/>
          <w:szCs w:val="28"/>
        </w:rPr>
        <w:t>–</w:t>
      </w:r>
      <w:r>
        <w:rPr>
          <w:rFonts w:ascii="Times New Roman" w:hAnsi="Times New Roman"/>
          <w:color w:val="000000"/>
          <w:sz w:val="28"/>
          <w:szCs w:val="28"/>
        </w:rPr>
        <w:t xml:space="preserve"> это попытка предложить определенную систему педагогических действий по решению задач антикоррупционного воспитания. </w:t>
      </w:r>
    </w:p>
    <w:p w:rsidR="005A7A37" w:rsidRPr="005E05AE" w:rsidRDefault="003020C1"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 xml:space="preserve">1. Основные подходы к созданию системы антикоррупционного воспитания  в современной школе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5A7A37" w:rsidRDefault="005A7A37">
      <w:pPr>
        <w:spacing w:after="0" w:line="36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Корру́пция</w:t>
      </w:r>
      <w:proofErr w:type="gramEnd"/>
      <w:r>
        <w:rPr>
          <w:rFonts w:ascii="Times New Roman" w:hAnsi="Times New Roman"/>
          <w:color w:val="000000"/>
          <w:sz w:val="28"/>
          <w:szCs w:val="28"/>
        </w:rPr>
        <w:t xml:space="preserve"> (от </w:t>
      </w:r>
      <w:r>
        <w:rPr>
          <w:rFonts w:ascii="Times New Roman" w:hAnsi="Times New Roman"/>
          <w:i/>
          <w:iCs/>
          <w:color w:val="000000"/>
          <w:sz w:val="28"/>
          <w:szCs w:val="28"/>
        </w:rPr>
        <w:t>лат</w:t>
      </w:r>
      <w:r>
        <w:rPr>
          <w:rFonts w:ascii="Times New Roman" w:hAnsi="Times New Roman"/>
          <w:color w:val="000000"/>
          <w:sz w:val="28"/>
          <w:szCs w:val="28"/>
        </w:rPr>
        <w:t xml:space="preserve">. corrumpere </w:t>
      </w:r>
      <w:r>
        <w:rPr>
          <w:rFonts w:ascii="Segoe UI" w:eastAsia="Segoe UI" w:hAnsi="Segoe UI" w:cs="Segoe UI"/>
          <w:color w:val="000000"/>
          <w:sz w:val="28"/>
          <w:szCs w:val="28"/>
        </w:rPr>
        <w:t>–</w:t>
      </w:r>
      <w:r>
        <w:rPr>
          <w:rFonts w:ascii="Times New Roman" w:hAnsi="Times New Roman"/>
          <w:color w:val="000000"/>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5A7A37" w:rsidRDefault="005A7A37">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ыделяют отдельные проявления  коррупции. </w:t>
      </w:r>
      <w:r>
        <w:rPr>
          <w:rFonts w:ascii="Times New Roman" w:hAnsi="Times New Roman"/>
          <w:b/>
          <w:bCs/>
          <w:i/>
          <w:iCs/>
          <w:sz w:val="28"/>
          <w:szCs w:val="28"/>
        </w:rPr>
        <w:t>Бытовая коррупция</w:t>
      </w:r>
      <w:r>
        <w:rPr>
          <w:rFonts w:ascii="Times New Roman" w:hAnsi="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rFonts w:ascii="Times New Roman" w:hAnsi="Times New Roman"/>
          <w:b/>
          <w:bCs/>
          <w:i/>
          <w:iCs/>
          <w:sz w:val="28"/>
          <w:szCs w:val="28"/>
        </w:rPr>
        <w:t>Деловая коррупция</w:t>
      </w:r>
      <w:r>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rFonts w:ascii="Times New Roman" w:hAnsi="Times New Roman"/>
          <w:b/>
          <w:bCs/>
          <w:i/>
          <w:iCs/>
          <w:sz w:val="28"/>
          <w:szCs w:val="28"/>
        </w:rPr>
        <w:t>Коррупция верховной власти</w:t>
      </w:r>
      <w:r>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w:t>
      </w:r>
      <w:r w:rsidRPr="00273C62">
        <w:rPr>
          <w:rFonts w:ascii="Times New Roman" w:hAnsi="Times New Roman"/>
          <w:color w:val="000000"/>
          <w:sz w:val="28"/>
          <w:szCs w:val="28"/>
        </w:rPr>
        <w:t>недобросовестное</w:t>
      </w:r>
      <w:r>
        <w:rPr>
          <w:rFonts w:ascii="Times New Roman" w:hAnsi="Times New Roman"/>
          <w:sz w:val="28"/>
          <w:szCs w:val="28"/>
        </w:rPr>
        <w:t xml:space="preserve"> поведение которых состоит в осуществлении политики в своих интересах и в ущерб интересам избирателей.</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Системное рассмотрение позволяет выделить ряд взаимодополняющих взглядов на  сущность явления коррупции:</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коррупция как особый вид правонарушений, связанный с превышением должностных полномочий;</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коррупция как особый образ жизни людей, обладающих </w:t>
      </w:r>
      <w:r>
        <w:rPr>
          <w:rFonts w:ascii="Times New Roman" w:hAnsi="Times New Roman"/>
          <w:sz w:val="28"/>
          <w:szCs w:val="28"/>
        </w:rPr>
        <w:t>властью,  который  предполагает</w:t>
      </w:r>
      <w:r>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Выделяются следующие признаки коррупции: </w:t>
      </w:r>
    </w:p>
    <w:p w:rsidR="005A7A37" w:rsidRDefault="005A7A37" w:rsidP="00166A34">
      <w:pPr>
        <w:tabs>
          <w:tab w:val="left" w:pos="993"/>
        </w:tabs>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00166A34">
        <w:rPr>
          <w:rFonts w:ascii="Times New Roman" w:hAnsi="Times New Roman"/>
          <w:color w:val="000000"/>
          <w:sz w:val="28"/>
          <w:szCs w:val="28"/>
        </w:rPr>
        <w:tab/>
      </w:r>
      <w:r>
        <w:rPr>
          <w:rFonts w:ascii="Times New Roman" w:hAnsi="Times New Roman"/>
          <w:color w:val="000000"/>
          <w:sz w:val="28"/>
          <w:szCs w:val="28"/>
        </w:rPr>
        <w:t>Принимается решение, нарушающее закон или неписаные общественные нормы.</w:t>
      </w:r>
    </w:p>
    <w:p w:rsidR="005A7A37" w:rsidRDefault="005A7A37" w:rsidP="00166A3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2. Стороны действуют по обоюдному согласию.</w:t>
      </w:r>
    </w:p>
    <w:p w:rsidR="005A7A37" w:rsidRDefault="005A7A37" w:rsidP="00166A3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3. Обе стороны получают незаконные выгоды и преимущества.</w:t>
      </w:r>
    </w:p>
    <w:p w:rsidR="005A7A37" w:rsidRDefault="005A7A37" w:rsidP="00166A34">
      <w:pPr>
        <w:spacing w:after="0" w:line="360" w:lineRule="auto"/>
        <w:ind w:firstLine="708"/>
        <w:jc w:val="both"/>
        <w:rPr>
          <w:rFonts w:ascii="Times New Roman" w:hAnsi="Times New Roman"/>
          <w:color w:val="000000"/>
          <w:sz w:val="40"/>
          <w:szCs w:val="40"/>
        </w:rPr>
      </w:pPr>
      <w:r>
        <w:rPr>
          <w:rFonts w:ascii="Times New Roman" w:hAnsi="Times New Roman"/>
          <w:color w:val="000000"/>
          <w:sz w:val="28"/>
          <w:szCs w:val="28"/>
        </w:rPr>
        <w:t>4. Обе стороны стараются скрыть свои действия</w:t>
      </w:r>
      <w:r>
        <w:rPr>
          <w:rFonts w:ascii="Times New Roman" w:hAnsi="Times New Roman"/>
          <w:color w:val="000000"/>
          <w:sz w:val="40"/>
          <w:szCs w:val="40"/>
        </w:rPr>
        <w:t xml:space="preserve">. </w:t>
      </w:r>
    </w:p>
    <w:p w:rsidR="005A7A37" w:rsidRDefault="005A7A37" w:rsidP="00B70F06">
      <w:pPr>
        <w:pStyle w:val="Pa4"/>
        <w:spacing w:line="360" w:lineRule="auto"/>
        <w:ind w:firstLine="708"/>
        <w:jc w:val="both"/>
        <w:rPr>
          <w:rFonts w:ascii="Times New Roman" w:hAnsi="Times New Roman"/>
          <w:b/>
          <w:bCs/>
          <w:color w:val="000000"/>
          <w:sz w:val="28"/>
          <w:szCs w:val="28"/>
        </w:rPr>
      </w:pPr>
      <w:r>
        <w:rPr>
          <w:rFonts w:ascii="Times New Roman" w:hAnsi="Times New Roman"/>
          <w:b/>
          <w:bCs/>
          <w:i/>
          <w:iCs/>
          <w:color w:val="000000"/>
          <w:sz w:val="28"/>
          <w:szCs w:val="28"/>
        </w:rPr>
        <w:t>Цель антикоррупционного воспитания</w:t>
      </w:r>
      <w:r>
        <w:rPr>
          <w:rFonts w:ascii="Times New Roman" w:hAnsi="Times New Roman"/>
          <w:b/>
          <w:bCs/>
          <w:color w:val="000000"/>
          <w:sz w:val="28"/>
          <w:szCs w:val="28"/>
        </w:rPr>
        <w:t xml:space="preserve">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2A03C2" w:rsidRDefault="002A03C2" w:rsidP="00B70F06">
      <w:pPr>
        <w:pStyle w:val="Pa4"/>
        <w:spacing w:line="360" w:lineRule="auto"/>
        <w:ind w:firstLine="708"/>
        <w:jc w:val="both"/>
        <w:rPr>
          <w:rFonts w:ascii="Times New Roman" w:hAnsi="Times New Roman"/>
          <w:b/>
          <w:bCs/>
          <w:i/>
          <w:iCs/>
          <w:color w:val="000000"/>
          <w:sz w:val="28"/>
          <w:szCs w:val="28"/>
        </w:rPr>
      </w:pPr>
    </w:p>
    <w:p w:rsidR="002A03C2" w:rsidRDefault="002A03C2" w:rsidP="00B70F06">
      <w:pPr>
        <w:pStyle w:val="Pa4"/>
        <w:spacing w:line="360" w:lineRule="auto"/>
        <w:ind w:firstLine="708"/>
        <w:jc w:val="both"/>
        <w:rPr>
          <w:rFonts w:ascii="Times New Roman" w:hAnsi="Times New Roman"/>
          <w:b/>
          <w:bCs/>
          <w:i/>
          <w:iCs/>
          <w:color w:val="000000"/>
          <w:sz w:val="28"/>
          <w:szCs w:val="28"/>
        </w:rPr>
      </w:pPr>
    </w:p>
    <w:p w:rsidR="005A7A37" w:rsidRDefault="005A7A37" w:rsidP="00B70F06">
      <w:pPr>
        <w:pStyle w:val="Pa4"/>
        <w:spacing w:line="360" w:lineRule="auto"/>
        <w:ind w:firstLine="708"/>
        <w:jc w:val="both"/>
        <w:rPr>
          <w:rFonts w:ascii="Times New Roman" w:hAnsi="Times New Roman"/>
          <w:b/>
          <w:bCs/>
          <w:i/>
          <w:iCs/>
          <w:color w:val="000000"/>
          <w:sz w:val="28"/>
          <w:szCs w:val="28"/>
        </w:rPr>
      </w:pPr>
      <w:r>
        <w:rPr>
          <w:rFonts w:ascii="Times New Roman" w:hAnsi="Times New Roman"/>
          <w:b/>
          <w:bCs/>
          <w:i/>
          <w:iCs/>
          <w:color w:val="000000"/>
          <w:sz w:val="28"/>
          <w:szCs w:val="28"/>
        </w:rPr>
        <w:t>Задачи антикоррупционного воспитания:</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Познакомить с явлением коррупции: сутью, причинами, последствиями.</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Поощрять нетерпимость к проявлениям коррупции.</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Продемонстрировать возможности борьбы с коррупцией.</w:t>
      </w:r>
    </w:p>
    <w:p w:rsidR="005A7A37" w:rsidRDefault="005A7A37" w:rsidP="00B70F0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отсутствие случаев коррупционного поведения в образовательном учреждении;</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5A7A37" w:rsidRDefault="005A7A37">
      <w:pPr>
        <w:pStyle w:val="af0"/>
        <w:numPr>
          <w:ilvl w:val="0"/>
          <w:numId w:val="8"/>
        </w:numPr>
        <w:spacing w:after="0" w:line="360" w:lineRule="auto"/>
        <w:jc w:val="both"/>
        <w:rPr>
          <w:rFonts w:ascii="Times New Roman" w:hAnsi="Times New Roman"/>
          <w:sz w:val="28"/>
          <w:szCs w:val="28"/>
        </w:rPr>
      </w:pPr>
      <w:r>
        <w:rPr>
          <w:rFonts w:ascii="Times New Roman" w:hAnsi="Times New Roman"/>
          <w:color w:val="000000"/>
          <w:sz w:val="28"/>
          <w:szCs w:val="28"/>
        </w:rPr>
        <w:t xml:space="preserve">педагогическая деятельность по формированию </w:t>
      </w:r>
      <w:r>
        <w:rPr>
          <w:rFonts w:ascii="Times New Roman" w:hAnsi="Times New Roman"/>
          <w:sz w:val="28"/>
          <w:szCs w:val="28"/>
        </w:rPr>
        <w:t>у  учащихся антикоррупционного мировоззрения.</w:t>
      </w:r>
    </w:p>
    <w:p w:rsidR="005A7A37" w:rsidRDefault="005A7A37" w:rsidP="00273C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Основной результат антикоррупционного воспитания видится в подготовке человека, способного выполнять властные полномочия или </w:t>
      </w:r>
      <w:r w:rsidRPr="00273C62">
        <w:rPr>
          <w:rFonts w:ascii="Times New Roman" w:hAnsi="Times New Roman"/>
          <w:color w:val="000000"/>
          <w:sz w:val="28"/>
          <w:szCs w:val="28"/>
        </w:rPr>
        <w:t>взаимодействовать</w:t>
      </w:r>
      <w:r>
        <w:rPr>
          <w:rFonts w:ascii="Times New Roman" w:hAnsi="Times New Roman"/>
          <w:sz w:val="28"/>
          <w:szCs w:val="28"/>
        </w:rPr>
        <w:t xml:space="preserve">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w:t>
      </w:r>
      <w:r w:rsidRPr="00273C62">
        <w:rPr>
          <w:rFonts w:ascii="Times New Roman" w:hAnsi="Times New Roman"/>
          <w:color w:val="000000"/>
          <w:sz w:val="28"/>
          <w:szCs w:val="28"/>
        </w:rPr>
        <w:t>системы</w:t>
      </w:r>
      <w:r>
        <w:rPr>
          <w:rFonts w:ascii="Times New Roman" w:hAnsi="Times New Roman"/>
          <w:sz w:val="28"/>
          <w:szCs w:val="28"/>
        </w:rPr>
        <w:t xml:space="preserve"> антикоррупционного воспитания. Если человек убежден, что </w:t>
      </w:r>
      <w:r>
        <w:rPr>
          <w:rFonts w:ascii="Times New Roman" w:hAnsi="Times New Roman"/>
          <w:sz w:val="28"/>
          <w:szCs w:val="28"/>
        </w:rPr>
        <w:lastRenderedPageBreak/>
        <w:t>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273C62">
        <w:rPr>
          <w:rFonts w:ascii="Times New Roman" w:hAnsi="Times New Roman"/>
          <w:color w:val="000000"/>
          <w:sz w:val="28"/>
          <w:szCs w:val="28"/>
        </w:rPr>
        <w:t>милиционер</w:t>
      </w:r>
      <w:r>
        <w:rPr>
          <w:rFonts w:ascii="Times New Roman" w:hAnsi="Times New Roman"/>
          <w:sz w:val="28"/>
          <w:szCs w:val="28"/>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Pr>
          <w:rFonts w:ascii="Segoe UI" w:eastAsia="Segoe UI" w:hAnsi="Segoe UI" w:cs="Segoe UI"/>
          <w:color w:val="000000"/>
          <w:sz w:val="28"/>
          <w:szCs w:val="28"/>
        </w:rPr>
        <w:t>–</w:t>
      </w:r>
      <w:r>
        <w:rPr>
          <w:rFonts w:ascii="Times New Roman" w:hAnsi="Times New Roman"/>
          <w:sz w:val="28"/>
          <w:szCs w:val="28"/>
        </w:rPr>
        <w:t xml:space="preserve">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w:t>
      </w:r>
      <w:r w:rsidRPr="00273C62">
        <w:rPr>
          <w:rFonts w:ascii="Times New Roman" w:hAnsi="Times New Roman"/>
          <w:color w:val="000000"/>
          <w:sz w:val="28"/>
          <w:szCs w:val="28"/>
        </w:rPr>
        <w:t>следует</w:t>
      </w:r>
      <w:r>
        <w:rPr>
          <w:rFonts w:ascii="Times New Roman" w:hAnsi="Times New Roman"/>
          <w:sz w:val="28"/>
          <w:szCs w:val="28"/>
        </w:rPr>
        <w:t xml:space="preserve">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Pr>
          <w:rFonts w:ascii="Segoe UI" w:eastAsia="Segoe UI" w:hAnsi="Segoe UI" w:cs="Segoe UI"/>
          <w:color w:val="000000"/>
          <w:sz w:val="28"/>
          <w:szCs w:val="28"/>
        </w:rPr>
        <w:t>–</w:t>
      </w:r>
      <w:r>
        <w:rPr>
          <w:rFonts w:ascii="Times New Roman" w:hAnsi="Times New Roman"/>
          <w:sz w:val="28"/>
          <w:szCs w:val="28"/>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273C62">
        <w:rPr>
          <w:rFonts w:ascii="Times New Roman" w:hAnsi="Times New Roman"/>
          <w:color w:val="000000"/>
          <w:sz w:val="28"/>
          <w:szCs w:val="28"/>
        </w:rPr>
        <w:t>принятых</w:t>
      </w:r>
      <w:r>
        <w:rPr>
          <w:rFonts w:ascii="Times New Roman" w:hAnsi="Times New Roman"/>
          <w:sz w:val="28"/>
          <w:szCs w:val="28"/>
        </w:rPr>
        <w:t xml:space="preserve"> в обществе.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5</w:t>
      </w:r>
      <w:r>
        <w:rPr>
          <w:rFonts w:ascii="Segoe UI" w:eastAsia="Segoe UI" w:hAnsi="Segoe UI" w:cs="Segoe UI"/>
          <w:color w:val="000000"/>
          <w:sz w:val="28"/>
          <w:szCs w:val="28"/>
        </w:rPr>
        <w:t>–</w:t>
      </w:r>
      <w:r>
        <w:rPr>
          <w:rFonts w:ascii="Times New Roman" w:hAnsi="Times New Roman"/>
          <w:sz w:val="28"/>
          <w:szCs w:val="28"/>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Pr>
          <w:rFonts w:ascii="Segoe UI" w:eastAsia="Segoe UI" w:hAnsi="Segoe UI" w:cs="Segoe UI"/>
          <w:color w:val="000000"/>
          <w:sz w:val="28"/>
          <w:szCs w:val="28"/>
        </w:rPr>
        <w:t>–</w:t>
      </w:r>
      <w:r>
        <w:rPr>
          <w:rFonts w:ascii="Times New Roman" w:hAnsi="Times New Roman"/>
          <w:sz w:val="28"/>
          <w:szCs w:val="28"/>
        </w:rPr>
        <w:t xml:space="preserve">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В 8</w:t>
      </w:r>
      <w:r>
        <w:rPr>
          <w:rFonts w:ascii="Segoe UI" w:eastAsia="Segoe UI" w:hAnsi="Segoe UI" w:cs="Segoe UI"/>
          <w:color w:val="000000"/>
          <w:sz w:val="28"/>
          <w:szCs w:val="28"/>
        </w:rPr>
        <w:t>–</w:t>
      </w:r>
      <w:r>
        <w:rPr>
          <w:rFonts w:ascii="Times New Roman" w:hAnsi="Times New Roman"/>
          <w:sz w:val="28"/>
          <w:szCs w:val="28"/>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273C62">
        <w:rPr>
          <w:rFonts w:ascii="Times New Roman" w:hAnsi="Times New Roman"/>
          <w:color w:val="000000"/>
          <w:sz w:val="28"/>
          <w:szCs w:val="28"/>
        </w:rPr>
        <w:t>практики</w:t>
      </w:r>
      <w:r>
        <w:rPr>
          <w:rFonts w:ascii="Times New Roman" w:hAnsi="Times New Roman"/>
          <w:sz w:val="28"/>
          <w:szCs w:val="28"/>
        </w:rPr>
        <w:t xml:space="preserve"> может стать организация ученического самоуправления в классе, увеличение числа поручений для учащихся класса с </w:t>
      </w:r>
      <w:r w:rsidRPr="00273C62">
        <w:rPr>
          <w:rFonts w:ascii="Times New Roman" w:hAnsi="Times New Roman"/>
          <w:color w:val="000000"/>
          <w:sz w:val="28"/>
          <w:szCs w:val="28"/>
        </w:rPr>
        <w:t>определенными</w:t>
      </w:r>
      <w:r>
        <w:rPr>
          <w:rFonts w:ascii="Times New Roman" w:hAnsi="Times New Roman"/>
          <w:sz w:val="28"/>
          <w:szCs w:val="28"/>
        </w:rPr>
        <w:t xml:space="preserve">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w:t>
      </w:r>
      <w:r>
        <w:rPr>
          <w:rFonts w:ascii="Times New Roman" w:hAnsi="Times New Roman"/>
          <w:sz w:val="28"/>
          <w:szCs w:val="28"/>
        </w:rPr>
        <w:lastRenderedPageBreak/>
        <w:t xml:space="preserve">Одной из них становится проблема взаимодействия с представителями власти.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В работе с учащимися 9</w:t>
      </w:r>
      <w:r>
        <w:rPr>
          <w:rFonts w:ascii="Segoe UI" w:eastAsia="Segoe UI" w:hAnsi="Segoe UI" w:cs="Segoe UI"/>
          <w:color w:val="000000"/>
          <w:sz w:val="28"/>
          <w:szCs w:val="28"/>
        </w:rPr>
        <w:t>–</w:t>
      </w:r>
      <w:r>
        <w:rPr>
          <w:rFonts w:ascii="Times New Roman" w:hAnsi="Times New Roman"/>
          <w:sz w:val="28"/>
          <w:szCs w:val="28"/>
        </w:rPr>
        <w:t>11-х классов решается основная задача системы антикоррупционного воспитания:</w:t>
      </w:r>
      <w:r>
        <w:rPr>
          <w:rFonts w:ascii="Times New Roman" w:hAnsi="Times New Roman"/>
          <w:b/>
          <w:sz w:val="28"/>
          <w:szCs w:val="28"/>
        </w:rPr>
        <w:t xml:space="preserve"> </w:t>
      </w:r>
      <w:r>
        <w:rPr>
          <w:rFonts w:ascii="Times New Roman" w:hAnsi="Times New Roman"/>
          <w:sz w:val="28"/>
          <w:szCs w:val="28"/>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 </w:t>
      </w:r>
    </w:p>
    <w:p w:rsidR="005A7A37" w:rsidRPr="00B70F06" w:rsidRDefault="005A7A37">
      <w:pPr>
        <w:spacing w:after="0" w:line="360" w:lineRule="auto"/>
        <w:jc w:val="right"/>
        <w:rPr>
          <w:rFonts w:ascii="Times New Roman" w:hAnsi="Times New Roman"/>
          <w:i/>
          <w:iCs/>
          <w:sz w:val="28"/>
          <w:szCs w:val="28"/>
        </w:rPr>
      </w:pPr>
      <w:r w:rsidRPr="00B70F06">
        <w:rPr>
          <w:rFonts w:ascii="Times New Roman" w:hAnsi="Times New Roman"/>
          <w:i/>
          <w:iCs/>
          <w:sz w:val="28"/>
          <w:szCs w:val="28"/>
        </w:rPr>
        <w:t>Таблица 1</w:t>
      </w:r>
    </w:p>
    <w:p w:rsidR="005A7A37" w:rsidRPr="00B70F06" w:rsidRDefault="005A7A37" w:rsidP="00B70F06">
      <w:pPr>
        <w:spacing w:after="0"/>
        <w:jc w:val="center"/>
        <w:rPr>
          <w:rFonts w:ascii="Times New Roman" w:hAnsi="Times New Roman"/>
          <w:b/>
          <w:bCs/>
          <w:sz w:val="28"/>
          <w:szCs w:val="28"/>
        </w:rPr>
      </w:pPr>
      <w:r w:rsidRPr="00B70F06">
        <w:rPr>
          <w:rFonts w:ascii="Times New Roman" w:hAnsi="Times New Roman"/>
          <w:b/>
          <w:bCs/>
          <w:sz w:val="28"/>
          <w:szCs w:val="28"/>
        </w:rPr>
        <w:t xml:space="preserve">Система антикоррупционного воспитания </w:t>
      </w:r>
      <w:r w:rsidR="00B70F06">
        <w:rPr>
          <w:rFonts w:ascii="Times New Roman" w:hAnsi="Times New Roman"/>
          <w:b/>
          <w:bCs/>
          <w:sz w:val="28"/>
          <w:szCs w:val="28"/>
        </w:rPr>
        <w:br/>
      </w:r>
      <w:r w:rsidRPr="00B70F06">
        <w:rPr>
          <w:rFonts w:ascii="Times New Roman" w:hAnsi="Times New Roman"/>
          <w:b/>
          <w:bCs/>
          <w:sz w:val="28"/>
          <w:szCs w:val="28"/>
        </w:rPr>
        <w:t>в образовательном учреждении</w:t>
      </w:r>
    </w:p>
    <w:tbl>
      <w:tblPr>
        <w:tblW w:w="0" w:type="auto"/>
        <w:tblInd w:w="-15" w:type="dxa"/>
        <w:tblLayout w:type="fixed"/>
        <w:tblLook w:val="0000"/>
      </w:tblPr>
      <w:tblGrid>
        <w:gridCol w:w="2392"/>
        <w:gridCol w:w="2392"/>
        <w:gridCol w:w="2393"/>
        <w:gridCol w:w="2423"/>
      </w:tblGrid>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Возраст учащихся</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Ведущая воспитательная задача </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sz w:val="24"/>
                <w:szCs w:val="24"/>
              </w:rPr>
            </w:pPr>
            <w:r>
              <w:rPr>
                <w:rFonts w:ascii="Times New Roman" w:hAnsi="Times New Roman"/>
                <w:b/>
                <w:bCs/>
                <w:sz w:val="24"/>
                <w:szCs w:val="24"/>
              </w:rPr>
              <w:t>Основное содержание воспитательной деятельности</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center"/>
              <w:rPr>
                <w:rFonts w:ascii="Times New Roman" w:hAnsi="Times New Roman"/>
                <w:b/>
                <w:bCs/>
                <w:sz w:val="24"/>
                <w:szCs w:val="24"/>
              </w:rPr>
            </w:pPr>
            <w:r>
              <w:rPr>
                <w:rFonts w:ascii="Times New Roman" w:hAnsi="Times New Roman"/>
                <w:b/>
                <w:bCs/>
                <w:sz w:val="24"/>
                <w:szCs w:val="24"/>
              </w:rPr>
              <w:t>Основные формы воспитательной работы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Учащиеся начальных классов</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положительного отношения к хранителям порядка,</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стремление стать хранителем порядка</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Хранители порядка:</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правила охраны порядка, отношения с хранителями</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Беседы-убеждения,</w:t>
            </w:r>
          </w:p>
          <w:p w:rsidR="005A7A37" w:rsidRDefault="005A7A37">
            <w:pPr>
              <w:spacing w:after="0" w:line="360" w:lineRule="auto"/>
              <w:jc w:val="both"/>
              <w:rPr>
                <w:rFonts w:ascii="Times New Roman" w:hAnsi="Times New Roman"/>
                <w:sz w:val="24"/>
                <w:szCs w:val="24"/>
              </w:rPr>
            </w:pPr>
            <w:r>
              <w:rPr>
                <w:rFonts w:ascii="Times New Roman" w:hAnsi="Times New Roman"/>
                <w:sz w:val="24"/>
                <w:szCs w:val="24"/>
              </w:rPr>
              <w:t>ролевые игры</w:t>
            </w:r>
          </w:p>
          <w:p w:rsidR="005A7A37" w:rsidRDefault="005A7A37">
            <w:pPr>
              <w:spacing w:after="0" w:line="360" w:lineRule="auto"/>
              <w:jc w:val="both"/>
              <w:rPr>
                <w:rFonts w:ascii="Times New Roman" w:hAnsi="Times New Roman"/>
                <w:sz w:val="24"/>
                <w:szCs w:val="24"/>
              </w:rPr>
            </w:pP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5–7-х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навыков совместной организации порядка в классе и школе</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 xml:space="preserve">Организаторы порядка </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Коллективно-творческие дела,</w:t>
            </w:r>
          </w:p>
          <w:p w:rsidR="005A7A37" w:rsidRDefault="005A7A37" w:rsidP="00B70F06">
            <w:pPr>
              <w:spacing w:after="0" w:line="360" w:lineRule="auto"/>
              <w:jc w:val="both"/>
              <w:rPr>
                <w:rFonts w:ascii="Times New Roman" w:hAnsi="Times New Roman"/>
                <w:sz w:val="24"/>
                <w:szCs w:val="24"/>
              </w:rPr>
            </w:pPr>
            <w:r>
              <w:rPr>
                <w:rFonts w:ascii="Times New Roman" w:hAnsi="Times New Roman"/>
                <w:sz w:val="24"/>
                <w:szCs w:val="24"/>
              </w:rPr>
              <w:t>ролевые игры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8–9-х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компетентности в решении</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жизненных задач по существующим нормам и правилам</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Успех без нарушений</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Обучающие практикумы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10–11-х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 учащихся антикоррупционного </w:t>
            </w:r>
            <w:r>
              <w:rPr>
                <w:rFonts w:ascii="Times New Roman" w:hAnsi="Times New Roman"/>
                <w:sz w:val="24"/>
                <w:szCs w:val="24"/>
              </w:rPr>
              <w:lastRenderedPageBreak/>
              <w:t>мировоззрения</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Коррупция как особый вид </w:t>
            </w:r>
            <w:r>
              <w:rPr>
                <w:rFonts w:ascii="Times New Roman" w:hAnsi="Times New Roman"/>
                <w:sz w:val="24"/>
                <w:szCs w:val="24"/>
              </w:rPr>
              <w:lastRenderedPageBreak/>
              <w:t>правонарушения</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lastRenderedPageBreak/>
              <w:t>Уроки,</w:t>
            </w:r>
          </w:p>
          <w:p w:rsidR="005A7A37" w:rsidRDefault="005A7A37">
            <w:pPr>
              <w:spacing w:after="0" w:line="360" w:lineRule="auto"/>
              <w:jc w:val="both"/>
              <w:rPr>
                <w:rFonts w:ascii="Times New Roman" w:hAnsi="Times New Roman"/>
                <w:sz w:val="24"/>
                <w:szCs w:val="24"/>
              </w:rPr>
            </w:pPr>
            <w:r>
              <w:rPr>
                <w:rFonts w:ascii="Times New Roman" w:hAnsi="Times New Roman"/>
                <w:sz w:val="24"/>
                <w:szCs w:val="24"/>
              </w:rPr>
              <w:t>дискуссии</w:t>
            </w:r>
          </w:p>
        </w:tc>
      </w:tr>
    </w:tbl>
    <w:p w:rsidR="005A7A37" w:rsidRDefault="005A7A37">
      <w:pPr>
        <w:spacing w:after="0" w:line="360" w:lineRule="auto"/>
        <w:jc w:val="both"/>
        <w:rPr>
          <w:rFonts w:ascii="Times New Roman" w:hAnsi="Times New Roman"/>
          <w:color w:val="000000"/>
          <w:sz w:val="28"/>
          <w:szCs w:val="28"/>
        </w:rPr>
      </w:pPr>
    </w:p>
    <w:p w:rsidR="002A03C2" w:rsidRDefault="002A03C2">
      <w:pPr>
        <w:spacing w:after="0" w:line="360" w:lineRule="auto"/>
        <w:jc w:val="both"/>
        <w:rPr>
          <w:rFonts w:ascii="Times New Roman" w:hAnsi="Times New Roman"/>
          <w:color w:val="000000"/>
          <w:sz w:val="28"/>
          <w:szCs w:val="28"/>
        </w:rPr>
      </w:pPr>
    </w:p>
    <w:p w:rsidR="005A7A37"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 xml:space="preserve">2. Система воспитательной работы по формированию антикоррупционного мировоззрения </w:t>
      </w:r>
      <w:r w:rsidR="000F2720">
        <w:rPr>
          <w:rFonts w:ascii="Times New Roman" w:hAnsi="Times New Roman"/>
          <w:b/>
          <w:sz w:val="28"/>
          <w:szCs w:val="28"/>
        </w:rPr>
        <w:t xml:space="preserve">в начальной </w:t>
      </w:r>
      <w:r w:rsidRPr="005E05AE">
        <w:rPr>
          <w:rFonts w:ascii="Times New Roman" w:hAnsi="Times New Roman"/>
          <w:b/>
          <w:sz w:val="28"/>
          <w:szCs w:val="28"/>
        </w:rPr>
        <w:t>школ</w:t>
      </w:r>
      <w:r w:rsidR="000F2720">
        <w:rPr>
          <w:rFonts w:ascii="Times New Roman" w:hAnsi="Times New Roman"/>
          <w:b/>
          <w:sz w:val="28"/>
          <w:szCs w:val="28"/>
        </w:rPr>
        <w:t>е</w:t>
      </w:r>
      <w:r w:rsidRPr="005E05AE">
        <w:rPr>
          <w:rFonts w:ascii="Times New Roman" w:hAnsi="Times New Roman"/>
          <w:b/>
          <w:sz w:val="28"/>
          <w:szCs w:val="28"/>
        </w:rPr>
        <w:t xml:space="preserve">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«Ллитературное чтение» и «Окружающий мир». </w:t>
      </w:r>
      <w:proofErr w:type="gramStart"/>
      <w:r>
        <w:rPr>
          <w:rFonts w:ascii="Times New Roman" w:hAnsi="Times New Roman"/>
          <w:sz w:val="28"/>
          <w:szCs w:val="28"/>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w:t>
      </w:r>
      <w:r>
        <w:rPr>
          <w:rFonts w:ascii="Times New Roman" w:hAnsi="Times New Roman"/>
          <w:sz w:val="28"/>
          <w:szCs w:val="28"/>
        </w:rPr>
        <w:lastRenderedPageBreak/>
        <w:t>«Литературное чтение: проектная деятельность», кружки «Познавательное чтение», «Открываем мир литературы – мир искусства» и т. д.</w:t>
      </w:r>
    </w:p>
    <w:p w:rsidR="005A7A37" w:rsidRDefault="005A7A3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предложить перечень литературных произведений, изучаемых в начальной школе, которые могут быть использованы в рамках антикоррупцонного просвещения (табл. 2). </w:t>
      </w:r>
    </w:p>
    <w:p w:rsidR="002A03C2" w:rsidRDefault="002A03C2">
      <w:pPr>
        <w:spacing w:after="0" w:line="360" w:lineRule="auto"/>
        <w:ind w:firstLine="709"/>
        <w:jc w:val="right"/>
        <w:rPr>
          <w:rFonts w:ascii="Times New Roman" w:hAnsi="Times New Roman"/>
          <w:i/>
          <w:iCs/>
          <w:sz w:val="28"/>
          <w:szCs w:val="28"/>
        </w:rPr>
      </w:pPr>
    </w:p>
    <w:p w:rsidR="002A03C2" w:rsidRDefault="002A03C2">
      <w:pPr>
        <w:spacing w:after="0" w:line="360" w:lineRule="auto"/>
        <w:ind w:firstLine="709"/>
        <w:jc w:val="right"/>
        <w:rPr>
          <w:rFonts w:ascii="Times New Roman" w:hAnsi="Times New Roman"/>
          <w:i/>
          <w:iCs/>
          <w:sz w:val="28"/>
          <w:szCs w:val="28"/>
        </w:rPr>
      </w:pPr>
    </w:p>
    <w:p w:rsidR="005A7A37" w:rsidRDefault="005A7A37">
      <w:pPr>
        <w:spacing w:after="0" w:line="360" w:lineRule="auto"/>
        <w:ind w:firstLine="709"/>
        <w:jc w:val="right"/>
        <w:rPr>
          <w:rFonts w:ascii="Times New Roman" w:hAnsi="Times New Roman"/>
          <w:i/>
          <w:iCs/>
          <w:sz w:val="28"/>
          <w:szCs w:val="28"/>
        </w:rPr>
      </w:pPr>
      <w:r>
        <w:rPr>
          <w:rFonts w:ascii="Times New Roman" w:hAnsi="Times New Roman"/>
          <w:i/>
          <w:iCs/>
          <w:sz w:val="28"/>
          <w:szCs w:val="28"/>
        </w:rPr>
        <w:t>Таблица 2</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Система формирования нравственных представлений и нравственных качеств ребенка на уроках литературного чтения</w:t>
      </w:r>
    </w:p>
    <w:tbl>
      <w:tblPr>
        <w:tblW w:w="0" w:type="auto"/>
        <w:tblInd w:w="-15" w:type="dxa"/>
        <w:tblLayout w:type="fixed"/>
        <w:tblLook w:val="0000"/>
      </w:tblPr>
      <w:tblGrid>
        <w:gridCol w:w="1951"/>
        <w:gridCol w:w="1701"/>
        <w:gridCol w:w="1858"/>
        <w:gridCol w:w="2111"/>
        <w:gridCol w:w="2156"/>
      </w:tblGrid>
      <w:tr w:rsidR="005A7A37" w:rsidRPr="00B70F06">
        <w:trPr>
          <w:trHeight w:val="1043"/>
        </w:trPr>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Нравственные представления и качества</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1-й класс</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2-й класс</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3-й класс</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4-й класс</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Гуманизм, человечность, великодушие, сердечность, добродушие</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И.А. Крылов. «Чиж и голубь», Л.Н. Толстой. «Лев и мышь»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В. Драгунский. «Надо иметь чувство юмора»,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lastRenderedPageBreak/>
              <w:t>В. Берестов. «Бабушка Катя»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Русские народные сказка «Сивка-бурка», «Хаврошечка», «Царевна лягушка»,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 xml:space="preserve">К. Паустовский. </w:t>
            </w:r>
            <w:r w:rsidRPr="00B70F06">
              <w:rPr>
                <w:rFonts w:ascii="Times New Roman" w:hAnsi="Times New Roman"/>
                <w:sz w:val="24"/>
                <w:szCs w:val="24"/>
              </w:rPr>
              <w:lastRenderedPageBreak/>
              <w:t>«Заячьи лапы»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Д. </w:t>
            </w:r>
            <w:proofErr w:type="gramStart"/>
            <w:r w:rsidRPr="00B70F06">
              <w:rPr>
                <w:rFonts w:ascii="Times New Roman" w:hAnsi="Times New Roman"/>
                <w:sz w:val="24"/>
                <w:szCs w:val="24"/>
              </w:rPr>
              <w:t>Мамин-Сибиряк</w:t>
            </w:r>
            <w:proofErr w:type="gramEnd"/>
            <w:r w:rsidRPr="00B70F06">
              <w:rPr>
                <w:rFonts w:ascii="Times New Roman" w:hAnsi="Times New Roman"/>
                <w:sz w:val="24"/>
                <w:szCs w:val="24"/>
              </w:rPr>
              <w:t xml:space="preserve">. «Приемыш», «Серая шейка», </w:t>
            </w:r>
            <w:r w:rsidR="002A03C2">
              <w:rPr>
                <w:rFonts w:ascii="Times New Roman" w:hAnsi="Times New Roman"/>
                <w:sz w:val="24"/>
                <w:szCs w:val="24"/>
              </w:rPr>
              <w:br/>
            </w:r>
            <w:r w:rsidRPr="00B70F06">
              <w:rPr>
                <w:rFonts w:ascii="Times New Roman" w:hAnsi="Times New Roman"/>
                <w:sz w:val="24"/>
                <w:szCs w:val="24"/>
              </w:rPr>
              <w:t>С. Аксаков. «Аленький цветочек»,</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lastRenderedPageBreak/>
              <w:t>А.С. Пушкин. «Сказка о царе Салтане…»,</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 Паустовский. «Растрепанный воробей»</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Долг, ответств</w:t>
            </w:r>
            <w:proofErr w:type="gramStart"/>
            <w:r w:rsidRPr="00B70F06">
              <w:rPr>
                <w:rFonts w:ascii="Times New Roman" w:hAnsi="Times New Roman"/>
                <w:sz w:val="24"/>
                <w:szCs w:val="24"/>
              </w:rPr>
              <w:t>е-</w:t>
            </w:r>
            <w:proofErr w:type="gramEnd"/>
            <w:r w:rsidRPr="00B70F06">
              <w:rPr>
                <w:rFonts w:ascii="Times New Roman" w:hAnsi="Times New Roman"/>
                <w:sz w:val="24"/>
                <w:szCs w:val="24"/>
              </w:rPr>
              <w:br/>
              <w:t>ность</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И. Токмакова. «Это ничья кошка»,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В. Осеева. «Синие листья», «Печенье»,</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Л.Н. Толстой. «Старый дед и внучек»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М. Зощенко.</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«Не надо врать»,</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 xml:space="preserve">русские народные сказки «Гуси </w:t>
            </w:r>
            <w:proofErr w:type="gramStart"/>
            <w:r w:rsidRPr="00B70F06">
              <w:rPr>
                <w:rFonts w:ascii="Times New Roman" w:hAnsi="Times New Roman"/>
                <w:sz w:val="24"/>
                <w:szCs w:val="24"/>
              </w:rPr>
              <w:t>-л</w:t>
            </w:r>
            <w:proofErr w:type="gramEnd"/>
            <w:r w:rsidRPr="00B70F06">
              <w:rPr>
                <w:rFonts w:ascii="Times New Roman" w:hAnsi="Times New Roman"/>
                <w:sz w:val="24"/>
                <w:szCs w:val="24"/>
              </w:rPr>
              <w:t>ебеди», «Сестрица Аленушка и братец Иванушка»,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Л. Толстой. «Прыжок», «Акула»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Е. Шварц. «Сказка о потерянном времени»,</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 Платонов. «Неизвестный цветок»,</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А. Сент-Экзюпери. «Маленький принц»,</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О. Генри. «Дары волхвов»,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А.С. Пушкин. «Сказка о золотом петушке» и др.</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Совесть, совестливость</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Л.Толстой.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Б. Заходер. «Серая Звездочка»,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 Чехов. «Мальчики»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Б. Житков.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«Как я ловил человечков»,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 Паустовский. «Теплый хлеб», Р. Киплинг. «Маугли»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Ю. Нагибин. «Заброшенная дорога»,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А.С. Пушкин. «Сказка о царе Салтане...» и др.</w:t>
            </w:r>
          </w:p>
        </w:tc>
      </w:tr>
    </w:tbl>
    <w:p w:rsidR="005A7A37" w:rsidRDefault="005A7A37">
      <w:pPr>
        <w:spacing w:after="0" w:line="360" w:lineRule="auto"/>
        <w:ind w:firstLine="709"/>
        <w:jc w:val="both"/>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Хорошо  тому добро делать,  кто его помнит.</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 xml:space="preserve"> Рука руку моет, и обе белы живут.</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Милость велика, да не стоит и лыка.</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Своего спасибо не жалей, а чужого не жди.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Худого человека ничем не уважишь.</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Лучше не дари, да после не кори.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Тонул – топор сулил, вытащили – топорища жаль.</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Плохо не клади, вора в грех не вводи.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lastRenderedPageBreak/>
        <w:t xml:space="preserve">Дорого яичко </w:t>
      </w:r>
      <w:proofErr w:type="gramStart"/>
      <w:r>
        <w:rPr>
          <w:rFonts w:ascii="Times New Roman" w:hAnsi="Times New Roman"/>
          <w:i/>
          <w:iCs/>
          <w:sz w:val="28"/>
          <w:szCs w:val="28"/>
        </w:rPr>
        <w:t>ко</w:t>
      </w:r>
      <w:proofErr w:type="gramEnd"/>
      <w:r>
        <w:rPr>
          <w:rFonts w:ascii="Times New Roman" w:hAnsi="Times New Roman"/>
          <w:i/>
          <w:iCs/>
          <w:sz w:val="28"/>
          <w:szCs w:val="28"/>
        </w:rPr>
        <w:t xml:space="preserve">  Христову дню.</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Не в службу, а в дружбу.</w:t>
      </w:r>
    </w:p>
    <w:p w:rsidR="005A7A37" w:rsidRDefault="005A7A3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предмете «Окружающий мир» Федеральным государственным стандартом в разделе «Человек и общество»</w:t>
      </w:r>
      <w:r>
        <w:rPr>
          <w:rFonts w:ascii="Times New Roman" w:hAnsi="Times New Roman"/>
          <w:color w:val="000000"/>
          <w:w w:val="93"/>
          <w:sz w:val="28"/>
          <w:szCs w:val="28"/>
        </w:rPr>
        <w:t xml:space="preserve"> </w:t>
      </w:r>
      <w:r>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iCs/>
          <w:color w:val="000000"/>
          <w:sz w:val="28"/>
          <w:szCs w:val="28"/>
        </w:rPr>
      </w:pPr>
      <w:r>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E0E47">
        <w:rPr>
          <w:rFonts w:ascii="Times New Roman" w:hAnsi="Times New Roman"/>
          <w:color w:val="000000"/>
          <w:sz w:val="28"/>
          <w:szCs w:val="28"/>
        </w:rPr>
        <w:t xml:space="preserve">Хозяйство семьи. Родословная. </w:t>
      </w:r>
      <w:r>
        <w:rPr>
          <w:rFonts w:ascii="Times New Roman" w:hAnsi="Times New Roman"/>
          <w:color w:val="000000"/>
          <w:sz w:val="28"/>
          <w:szCs w:val="28"/>
        </w:rPr>
        <w:t>Имена и фамилии членов семьи.</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сверстниками, культура поведения в школе и других общественных местах.</w:t>
      </w:r>
    </w:p>
    <w:p w:rsidR="005A7A37" w:rsidRDefault="005A7A3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Pr>
          <w:rFonts w:ascii="Times New Roman" w:hAnsi="Times New Roman"/>
          <w:i/>
          <w:color w:val="000000"/>
          <w:sz w:val="28"/>
          <w:szCs w:val="28"/>
        </w:rPr>
        <w:t>термины «коррупция» и «антикоррупция» в начальной школе не применяются.</w:t>
      </w:r>
      <w:r>
        <w:rPr>
          <w:rFonts w:ascii="Times New Roman" w:hAnsi="Times New Roman"/>
          <w:color w:val="000000"/>
          <w:sz w:val="28"/>
          <w:szCs w:val="28"/>
        </w:rPr>
        <w:t xml:space="preserve"> В результате изучения </w:t>
      </w:r>
      <w:r>
        <w:rPr>
          <w:rFonts w:ascii="Times New Roman" w:hAnsi="Times New Roman"/>
          <w:color w:val="000000"/>
          <w:sz w:val="28"/>
          <w:szCs w:val="28"/>
        </w:rPr>
        <w:lastRenderedPageBreak/>
        <w:t>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начальной школы должны иметь представления о:</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proofErr w:type="gramStart"/>
      <w:r>
        <w:rPr>
          <w:rFonts w:ascii="Times New Roman" w:hAnsi="Times New Roman"/>
          <w:sz w:val="28"/>
          <w:szCs w:val="28"/>
        </w:rPr>
        <w:t>товаре</w:t>
      </w:r>
      <w:proofErr w:type="gramEnd"/>
      <w:r>
        <w:rPr>
          <w:rFonts w:ascii="Times New Roman" w:hAnsi="Times New Roman"/>
          <w:sz w:val="28"/>
          <w:szCs w:val="28"/>
        </w:rPr>
        <w:t xml:space="preserve"> как о благе;</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 xml:space="preserve">собственных </w:t>
      </w:r>
      <w:proofErr w:type="gramStart"/>
      <w:r>
        <w:rPr>
          <w:rFonts w:ascii="Times New Roman" w:hAnsi="Times New Roman"/>
          <w:sz w:val="28"/>
          <w:szCs w:val="28"/>
        </w:rPr>
        <w:t>затратах</w:t>
      </w:r>
      <w:proofErr w:type="gramEnd"/>
      <w:r>
        <w:rPr>
          <w:rFonts w:ascii="Times New Roman" w:hAnsi="Times New Roman"/>
          <w:sz w:val="28"/>
          <w:szCs w:val="28"/>
        </w:rPr>
        <w:t>;</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proofErr w:type="gramStart"/>
      <w:r>
        <w:rPr>
          <w:rFonts w:ascii="Times New Roman" w:hAnsi="Times New Roman"/>
          <w:sz w:val="28"/>
          <w:szCs w:val="28"/>
        </w:rPr>
        <w:t>рынке</w:t>
      </w:r>
      <w:proofErr w:type="gramEnd"/>
      <w:r>
        <w:rPr>
          <w:rFonts w:ascii="Times New Roman" w:hAnsi="Times New Roman"/>
          <w:sz w:val="28"/>
          <w:szCs w:val="28"/>
        </w:rPr>
        <w:t xml:space="preserve"> как отношениях, складывающихся между потребителем и производителем;</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proofErr w:type="gramStart"/>
      <w:r>
        <w:rPr>
          <w:rFonts w:ascii="Times New Roman" w:hAnsi="Times New Roman"/>
          <w:sz w:val="28"/>
          <w:szCs w:val="28"/>
        </w:rPr>
        <w:t>услугах</w:t>
      </w:r>
      <w:proofErr w:type="gramEnd"/>
      <w:r>
        <w:rPr>
          <w:rFonts w:ascii="Times New Roman" w:hAnsi="Times New Roman"/>
          <w:sz w:val="28"/>
          <w:szCs w:val="28"/>
        </w:rPr>
        <w:t xml:space="preserve"> как особой форме коммерческой деятельности;</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 xml:space="preserve">материальных </w:t>
      </w:r>
      <w:proofErr w:type="gramStart"/>
      <w:r>
        <w:rPr>
          <w:rFonts w:ascii="Times New Roman" w:hAnsi="Times New Roman"/>
          <w:sz w:val="28"/>
          <w:szCs w:val="28"/>
        </w:rPr>
        <w:t>затратах</w:t>
      </w:r>
      <w:proofErr w:type="gramEnd"/>
      <w:r>
        <w:rPr>
          <w:rFonts w:ascii="Times New Roman" w:hAnsi="Times New Roman"/>
          <w:sz w:val="28"/>
          <w:szCs w:val="28"/>
        </w:rPr>
        <w:t>;</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proofErr w:type="gramStart"/>
      <w:r>
        <w:rPr>
          <w:rFonts w:ascii="Times New Roman" w:hAnsi="Times New Roman"/>
          <w:sz w:val="28"/>
          <w:szCs w:val="28"/>
        </w:rPr>
        <w:t>капитале</w:t>
      </w:r>
      <w:proofErr w:type="gramEnd"/>
      <w:r>
        <w:rPr>
          <w:rFonts w:ascii="Times New Roman" w:hAnsi="Times New Roman"/>
          <w:sz w:val="28"/>
          <w:szCs w:val="28"/>
        </w:rPr>
        <w:t xml:space="preserve"> как о деньгах, приносящих прибыль, и т. д.</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вводятся различные экономические термины, а именно: «налоги», «таможенные пошлины» и др.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i/>
          <w:sz w:val="28"/>
          <w:szCs w:val="28"/>
        </w:rPr>
      </w:pPr>
      <w:r>
        <w:rPr>
          <w:rFonts w:ascii="Times New Roman" w:hAnsi="Times New Roman"/>
          <w:sz w:val="28"/>
          <w:szCs w:val="28"/>
        </w:rPr>
        <w:t xml:space="preserve">«Удивляюсь, злюсь, боюсь, хвастаюсь и радуюсь» </w:t>
      </w:r>
      <w:r>
        <w:rPr>
          <w:rFonts w:ascii="Times New Roman" w:hAnsi="Times New Roman"/>
          <w:i/>
          <w:sz w:val="28"/>
          <w:szCs w:val="28"/>
        </w:rPr>
        <w:t>(Крюкова С.В., Слободяник Н.П.);</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«Воспитание умения</w:t>
      </w:r>
      <w:r>
        <w:rPr>
          <w:rFonts w:ascii="Times New Roman" w:hAnsi="Times New Roman"/>
          <w:i/>
          <w:sz w:val="28"/>
          <w:szCs w:val="28"/>
        </w:rPr>
        <w:t xml:space="preserve"> </w:t>
      </w:r>
      <w:r>
        <w:rPr>
          <w:rFonts w:ascii="Times New Roman" w:hAnsi="Times New Roman"/>
          <w:sz w:val="28"/>
          <w:szCs w:val="28"/>
        </w:rPr>
        <w:t xml:space="preserve"> жить вместе» </w:t>
      </w:r>
      <w:r>
        <w:rPr>
          <w:rFonts w:ascii="Times New Roman" w:hAnsi="Times New Roman"/>
          <w:i/>
          <w:sz w:val="28"/>
          <w:szCs w:val="28"/>
        </w:rPr>
        <w:t>(Максакова В.И.)</w:t>
      </w:r>
      <w:r>
        <w:rPr>
          <w:rFonts w:ascii="Times New Roman" w:hAnsi="Times New Roman"/>
          <w:sz w:val="28"/>
          <w:szCs w:val="28"/>
        </w:rPr>
        <w:t xml:space="preserve">; </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«Уроки общения детей 6</w:t>
      </w:r>
      <w:r>
        <w:rPr>
          <w:rFonts w:ascii="Segoe UI" w:eastAsia="Segoe UI" w:hAnsi="Segoe UI" w:cs="Segoe UI"/>
          <w:sz w:val="28"/>
          <w:szCs w:val="28"/>
        </w:rPr>
        <w:t>–</w:t>
      </w:r>
      <w:r>
        <w:rPr>
          <w:rFonts w:ascii="Times New Roman" w:hAnsi="Times New Roman"/>
          <w:sz w:val="28"/>
          <w:szCs w:val="28"/>
        </w:rPr>
        <w:t xml:space="preserve">10 лет» </w:t>
      </w:r>
      <w:r>
        <w:rPr>
          <w:rFonts w:ascii="Times New Roman" w:hAnsi="Times New Roman"/>
          <w:i/>
          <w:sz w:val="28"/>
          <w:szCs w:val="28"/>
        </w:rPr>
        <w:t>(Агафонова И.Н.)</w:t>
      </w:r>
      <w:r>
        <w:rPr>
          <w:rFonts w:ascii="Times New Roman" w:hAnsi="Times New Roman"/>
          <w:sz w:val="28"/>
          <w:szCs w:val="28"/>
        </w:rPr>
        <w:t>;</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i/>
          <w:sz w:val="28"/>
          <w:szCs w:val="28"/>
        </w:rPr>
      </w:pPr>
      <w:r>
        <w:rPr>
          <w:rFonts w:ascii="Times New Roman" w:hAnsi="Times New Roman"/>
          <w:sz w:val="28"/>
          <w:szCs w:val="28"/>
        </w:rPr>
        <w:t>«Я в мире других»</w:t>
      </w:r>
      <w:r>
        <w:rPr>
          <w:rFonts w:ascii="Times New Roman" w:hAnsi="Times New Roman"/>
          <w:i/>
          <w:sz w:val="28"/>
          <w:szCs w:val="28"/>
        </w:rPr>
        <w:t xml:space="preserve"> (Николаева Е.И.).</w:t>
      </w:r>
    </w:p>
    <w:p w:rsidR="005A7A37" w:rsidRDefault="005A7A37" w:rsidP="007E0E47">
      <w:pPr>
        <w:spacing w:after="0" w:line="360" w:lineRule="auto"/>
        <w:ind w:firstLine="708"/>
        <w:jc w:val="both"/>
        <w:rPr>
          <w:rFonts w:ascii="Times New Roman" w:hAnsi="Times New Roman"/>
          <w:sz w:val="28"/>
          <w:szCs w:val="28"/>
        </w:rPr>
      </w:pPr>
      <w:r>
        <w:rPr>
          <w:rFonts w:ascii="Times New Roman" w:hAnsi="Times New Roman"/>
          <w:sz w:val="28"/>
          <w:szCs w:val="28"/>
        </w:rPr>
        <w:t>Содержание данных программ включает литературные произведения, в которых имеется потенциал для осмысления причин поступков различных героев, проигрывания других вариантов  их взаимодействия.</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w:t>
      </w:r>
      <w:proofErr w:type="gramStart"/>
      <w:r>
        <w:rPr>
          <w:rFonts w:ascii="Times New Roman" w:hAnsi="Times New Roman"/>
          <w:sz w:val="28"/>
          <w:szCs w:val="28"/>
        </w:rPr>
        <w:t xml:space="preserve">Младшие школьники знакомятся с такими ценностями, как жизнь, достоинство, здоровье, свобода человека; </w:t>
      </w:r>
      <w:r>
        <w:rPr>
          <w:rFonts w:ascii="Times New Roman" w:hAnsi="Times New Roman"/>
          <w:i/>
          <w:sz w:val="28"/>
          <w:szCs w:val="28"/>
        </w:rPr>
        <w:t>любовь, забота, доброта</w:t>
      </w:r>
      <w:r>
        <w:rPr>
          <w:rFonts w:ascii="Times New Roman" w:hAnsi="Times New Roman"/>
          <w:sz w:val="28"/>
          <w:szCs w:val="28"/>
        </w:rPr>
        <w:t xml:space="preserve">; </w:t>
      </w:r>
      <w:r>
        <w:rPr>
          <w:rFonts w:ascii="Times New Roman" w:hAnsi="Times New Roman"/>
          <w:i/>
          <w:sz w:val="28"/>
          <w:szCs w:val="28"/>
        </w:rPr>
        <w:t>дружба со сверстниками</w:t>
      </w:r>
      <w:r>
        <w:rPr>
          <w:rFonts w:ascii="Times New Roman" w:hAnsi="Times New Roman"/>
          <w:sz w:val="28"/>
          <w:szCs w:val="28"/>
        </w:rPr>
        <w:t xml:space="preserve"> и мир между людьми, основанный на уважении к правам человека; </w:t>
      </w:r>
      <w:r>
        <w:rPr>
          <w:rFonts w:ascii="Times New Roman" w:hAnsi="Times New Roman"/>
          <w:i/>
          <w:sz w:val="28"/>
          <w:szCs w:val="28"/>
        </w:rPr>
        <w:t>права и обязанности человека</w:t>
      </w:r>
      <w:r>
        <w:rPr>
          <w:rFonts w:ascii="Times New Roman" w:hAnsi="Times New Roman"/>
          <w:sz w:val="28"/>
          <w:szCs w:val="28"/>
        </w:rPr>
        <w:t xml:space="preserve">, правила взаимодействии «я» </w:t>
      </w:r>
      <w:r>
        <w:rPr>
          <w:rFonts w:ascii="Times New Roman" w:hAnsi="Times New Roman"/>
          <w:sz w:val="28"/>
          <w:szCs w:val="28"/>
        </w:rPr>
        <w:lastRenderedPageBreak/>
        <w:t xml:space="preserve">ученика  с людьми в различных ситуациях;  общественный порядок и его охрана, </w:t>
      </w:r>
      <w:r>
        <w:rPr>
          <w:rFonts w:ascii="Times New Roman" w:hAnsi="Times New Roman"/>
          <w:i/>
          <w:sz w:val="28"/>
          <w:szCs w:val="28"/>
        </w:rPr>
        <w:t>строгие требования закона</w:t>
      </w:r>
      <w:r>
        <w:rPr>
          <w:rFonts w:ascii="Times New Roman" w:hAnsi="Times New Roman"/>
          <w:sz w:val="28"/>
          <w:szCs w:val="28"/>
        </w:rPr>
        <w:t>; Родина-Россия, и осознают их.</w:t>
      </w:r>
      <w:proofErr w:type="gramEnd"/>
      <w:r>
        <w:rPr>
          <w:rFonts w:ascii="Times New Roman" w:hAnsi="Times New Roman"/>
          <w:sz w:val="28"/>
          <w:szCs w:val="28"/>
        </w:rPr>
        <w:t xml:space="preserve"> Выделенные в данном перечне </w:t>
      </w:r>
      <w:r>
        <w:rPr>
          <w:rFonts w:ascii="Times New Roman" w:hAnsi="Times New Roman"/>
          <w:i/>
          <w:sz w:val="28"/>
          <w:szCs w:val="28"/>
        </w:rPr>
        <w:t xml:space="preserve">курсивом </w:t>
      </w:r>
      <w:r>
        <w:rPr>
          <w:rFonts w:ascii="Times New Roman" w:hAnsi="Times New Roman"/>
          <w:sz w:val="28"/>
          <w:szCs w:val="28"/>
        </w:rPr>
        <w:t>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готовности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 формирования эмоциональной грамотности </w:t>
      </w:r>
    </w:p>
    <w:p w:rsidR="005A7A37" w:rsidRDefault="005A7A37">
      <w:pPr>
        <w:spacing w:after="0" w:line="360" w:lineRule="auto"/>
        <w:jc w:val="both"/>
        <w:rPr>
          <w:rFonts w:ascii="Times New Roman" w:hAnsi="Times New Roman"/>
          <w:sz w:val="28"/>
          <w:szCs w:val="28"/>
        </w:rPr>
      </w:pPr>
      <w:r>
        <w:rPr>
          <w:rFonts w:ascii="Times New Roman" w:hAnsi="Times New Roman"/>
          <w:sz w:val="28"/>
          <w:szCs w:val="28"/>
        </w:rPr>
        <w:t>(32 ч в год) или курса «Я и мой мир» (30–32 ч в год) возможна как вариативная часть в расписании уроков при  6-дневной рабочей неделе в начальной школе (2, 3, 4-й классы).</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можно рекомендовать учителям начальных классов: </w:t>
      </w:r>
    </w:p>
    <w:p w:rsidR="005A7A37" w:rsidRDefault="005A7A37">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5A7A37" w:rsidRDefault="005A7A37">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Возможные варианты тем классных часов  представлены в  табл. 3.</w:t>
      </w:r>
    </w:p>
    <w:p w:rsidR="00FA3547" w:rsidRDefault="00FA3547">
      <w:pPr>
        <w:spacing w:after="0" w:line="360" w:lineRule="auto"/>
        <w:ind w:firstLine="709"/>
        <w:jc w:val="right"/>
        <w:rPr>
          <w:rFonts w:ascii="Times New Roman" w:hAnsi="Times New Roman"/>
          <w:i/>
          <w:iCs/>
          <w:sz w:val="28"/>
          <w:szCs w:val="28"/>
        </w:rPr>
      </w:pPr>
    </w:p>
    <w:p w:rsidR="005A7A37" w:rsidRDefault="005A7A37">
      <w:pPr>
        <w:spacing w:after="0" w:line="360" w:lineRule="auto"/>
        <w:ind w:firstLine="709"/>
        <w:jc w:val="right"/>
        <w:rPr>
          <w:rFonts w:ascii="Times New Roman" w:hAnsi="Times New Roman"/>
          <w:i/>
          <w:iCs/>
          <w:sz w:val="28"/>
          <w:szCs w:val="28"/>
        </w:rPr>
      </w:pPr>
      <w:r>
        <w:rPr>
          <w:rFonts w:ascii="Times New Roman" w:hAnsi="Times New Roman"/>
          <w:i/>
          <w:iCs/>
          <w:sz w:val="28"/>
          <w:szCs w:val="28"/>
        </w:rPr>
        <w:lastRenderedPageBreak/>
        <w:t>Таблица 3</w:t>
      </w:r>
    </w:p>
    <w:p w:rsidR="005A7A37" w:rsidRDefault="005A7A37" w:rsidP="005E05AE">
      <w:pPr>
        <w:pStyle w:val="af0"/>
        <w:ind w:left="0"/>
        <w:jc w:val="center"/>
        <w:rPr>
          <w:rFonts w:ascii="Times New Roman" w:hAnsi="Times New Roman"/>
          <w:b/>
          <w:sz w:val="28"/>
          <w:szCs w:val="28"/>
        </w:rPr>
      </w:pPr>
      <w:r>
        <w:rPr>
          <w:rFonts w:ascii="Times New Roman" w:hAnsi="Times New Roman"/>
          <w:b/>
          <w:sz w:val="28"/>
          <w:szCs w:val="28"/>
        </w:rPr>
        <w:t>Классные часы в начальной школе</w:t>
      </w:r>
    </w:p>
    <w:tbl>
      <w:tblPr>
        <w:tblW w:w="0" w:type="auto"/>
        <w:tblInd w:w="-15" w:type="dxa"/>
        <w:tblLayout w:type="fixed"/>
        <w:tblLook w:val="0000"/>
      </w:tblPr>
      <w:tblGrid>
        <w:gridCol w:w="1907"/>
        <w:gridCol w:w="1442"/>
        <w:gridCol w:w="2159"/>
        <w:gridCol w:w="1420"/>
        <w:gridCol w:w="2907"/>
      </w:tblGrid>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Основная тема года</w:t>
            </w:r>
          </w:p>
        </w:tc>
        <w:tc>
          <w:tcPr>
            <w:tcW w:w="5021" w:type="dxa"/>
            <w:gridSpan w:val="3"/>
            <w:tcBorders>
              <w:top w:val="single" w:sz="4" w:space="0" w:color="000000"/>
              <w:left w:val="single" w:sz="4" w:space="0" w:color="000000"/>
              <w:bottom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Темы классных часов</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Родительское собрание (в дискуссионной форме)</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1-й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хорошо, и что такое плохо?»</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«Что значит любить маму (папу)?»</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«Неженки и сорванцы»</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«А если с тобой поступят так же?»</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Нужны ли в 1-м классе отметки?</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(О развитии самосознания ученика-первоклассника)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2-й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 xml:space="preserve">«Добро </w:t>
            </w:r>
            <w:r w:rsidRPr="006F6607">
              <w:rPr>
                <w:rFonts w:ascii="Times New Roman" w:eastAsia="Segoe UI" w:hAnsi="Times New Roman" w:cs="Times New Roman"/>
                <w:sz w:val="24"/>
                <w:szCs w:val="24"/>
              </w:rPr>
              <w:t>–</w:t>
            </w:r>
            <w:r w:rsidRPr="006F6607">
              <w:rPr>
                <w:rFonts w:ascii="Times New Roman" w:hAnsi="Times New Roman" w:cs="Times New Roman"/>
                <w:sz w:val="24"/>
                <w:szCs w:val="24"/>
              </w:rPr>
              <w:t xml:space="preserve"> для одного, а для других?»</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«Кого мы называем добрым?»</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«Подарки и другие способы благодарности»</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«Деньги: свои и чужие»</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«Стимулирование школьника: кнут или пряник?»</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(Методы педагогического воздействия на ребенка)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3-й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«Это честно?»</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«Можно и нельзя»</w:t>
            </w:r>
          </w:p>
          <w:p w:rsidR="005A7A37" w:rsidRPr="006F6607" w:rsidRDefault="005A7A37" w:rsidP="007E0E47">
            <w:pPr>
              <w:spacing w:after="0"/>
              <w:jc w:val="both"/>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у нас в семье празднуются дни рождения?»</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«Мои друзья – мое богатство»</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«Место ребенка в детском коллективе».</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(Атмосфера жизни семьи как фактор психического здоровья ребенка)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4-й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справедливость?»</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«Упорство и упрямство»</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«Мы все разные, но у нас равные права»</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прожить без ссор?»</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«Всегда ли родитель  прав?»</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(Способы общения в семье)</w:t>
            </w:r>
          </w:p>
        </w:tc>
      </w:tr>
    </w:tbl>
    <w:p w:rsidR="005A7A37" w:rsidRDefault="005A7A37">
      <w:pPr>
        <w:spacing w:after="0" w:line="360" w:lineRule="auto"/>
        <w:ind w:firstLine="709"/>
        <w:jc w:val="both"/>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(из опыта  педагогического  коллектива  учителей начальных классов  56 гимназии).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Цель праздников</w:t>
      </w:r>
      <w:r>
        <w:rPr>
          <w:rFonts w:ascii="Times New Roman" w:hAnsi="Times New Roman"/>
          <w:sz w:val="28"/>
          <w:szCs w:val="28"/>
        </w:rPr>
        <w:t>: формирование мотивации, интереса к совместной деятельности (порадовать окружающих людей и получить удовольствие от их радости).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План подготовки и проведения праздника. </w:t>
      </w:r>
      <w:r>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lastRenderedPageBreak/>
        <w:t>Девиз каждого праздника</w:t>
      </w:r>
      <w:r>
        <w:rPr>
          <w:rFonts w:ascii="Times New Roman" w:hAnsi="Times New Roman"/>
          <w:sz w:val="28"/>
          <w:szCs w:val="28"/>
        </w:rPr>
        <w:t>: «Никто не должен уйти грустным или обиженным».</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Основная часть праздника. </w:t>
      </w:r>
      <w:r>
        <w:rPr>
          <w:rFonts w:ascii="Times New Roman" w:hAnsi="Times New Roman"/>
          <w:sz w:val="28"/>
          <w:szCs w:val="28"/>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w:t>
      </w:r>
    </w:p>
    <w:p w:rsidR="005A7A37" w:rsidRDefault="005A7A37">
      <w:pPr>
        <w:spacing w:after="0" w:line="360" w:lineRule="auto"/>
        <w:jc w:val="both"/>
        <w:rPr>
          <w:rFonts w:ascii="Times New Roman" w:hAnsi="Times New Roman"/>
          <w:sz w:val="28"/>
          <w:szCs w:val="28"/>
        </w:rPr>
      </w:pPr>
      <w:r>
        <w:rPr>
          <w:rFonts w:ascii="Times New Roman" w:hAnsi="Times New Roman"/>
          <w:sz w:val="28"/>
          <w:szCs w:val="28"/>
        </w:rPr>
        <w:t xml:space="preserve"> 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 xml:space="preserve">  Список литературы</w:t>
      </w:r>
    </w:p>
    <w:p w:rsidR="005A7A37" w:rsidRPr="008E14E6" w:rsidRDefault="005A7A37" w:rsidP="008E14E6">
      <w:pPr>
        <w:spacing w:after="0" w:line="360" w:lineRule="auto"/>
        <w:jc w:val="both"/>
        <w:rPr>
          <w:rFonts w:ascii="Times New Roman" w:hAnsi="Times New Roman"/>
          <w:i/>
          <w:sz w:val="28"/>
          <w:szCs w:val="28"/>
        </w:rPr>
      </w:pPr>
      <w:r w:rsidRPr="008E14E6">
        <w:rPr>
          <w:rFonts w:ascii="Times New Roman" w:hAnsi="Times New Roman"/>
          <w:i/>
          <w:sz w:val="28"/>
          <w:szCs w:val="28"/>
        </w:rPr>
        <w:lastRenderedPageBreak/>
        <w:t>Для учителя</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Классные часы: внеклассная работа: 1–4 классы / сост. М.А. Козлова. – М.: Экзамен, 2009.</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Максакова В.И. </w:t>
      </w:r>
      <w:r>
        <w:rPr>
          <w:rFonts w:ascii="Times New Roman" w:hAnsi="Times New Roman"/>
          <w:sz w:val="28"/>
          <w:szCs w:val="28"/>
        </w:rPr>
        <w:t>Организация воспитания младших школьников: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учителя. </w:t>
      </w:r>
      <w:r>
        <w:rPr>
          <w:rFonts w:ascii="Segoe UI" w:eastAsia="Segoe UI" w:hAnsi="Segoe UI" w:cs="Segoe UI"/>
          <w:sz w:val="28"/>
          <w:szCs w:val="28"/>
        </w:rPr>
        <w:t>–</w:t>
      </w:r>
      <w:r>
        <w:rPr>
          <w:rFonts w:ascii="Times New Roman" w:hAnsi="Times New Roman"/>
          <w:sz w:val="28"/>
          <w:szCs w:val="28"/>
        </w:rPr>
        <w:t xml:space="preserve"> М.: Просвещение, 2003.</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Мудрик А.В.  </w:t>
      </w:r>
      <w:r>
        <w:rPr>
          <w:rFonts w:ascii="Times New Roman" w:hAnsi="Times New Roman"/>
          <w:sz w:val="28"/>
          <w:szCs w:val="28"/>
        </w:rPr>
        <w:t xml:space="preserve">Общение в процессе воспитания. </w:t>
      </w:r>
      <w:r>
        <w:rPr>
          <w:rFonts w:ascii="Segoe UI" w:eastAsia="Segoe UI" w:hAnsi="Segoe UI" w:cs="Segoe UI"/>
          <w:sz w:val="28"/>
          <w:szCs w:val="28"/>
        </w:rPr>
        <w:t>–</w:t>
      </w:r>
      <w:r>
        <w:rPr>
          <w:rFonts w:ascii="Times New Roman" w:hAnsi="Times New Roman"/>
          <w:sz w:val="28"/>
          <w:szCs w:val="28"/>
        </w:rPr>
        <w:t xml:space="preserve"> М., 2001.</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Проблема нравственного становления: материалы для родительских собраний / сост. Л.В. Бударникова, Г.П. Попова. </w:t>
      </w:r>
      <w:r>
        <w:rPr>
          <w:rFonts w:ascii="Segoe UI" w:eastAsia="Segoe UI" w:hAnsi="Segoe UI" w:cs="Segoe UI"/>
          <w:sz w:val="28"/>
          <w:szCs w:val="28"/>
        </w:rPr>
        <w:t xml:space="preserve">– </w:t>
      </w:r>
      <w:r>
        <w:rPr>
          <w:rFonts w:ascii="Times New Roman" w:hAnsi="Times New Roman"/>
          <w:sz w:val="28"/>
          <w:szCs w:val="28"/>
        </w:rPr>
        <w:t>Волгоград: Учитель, 2007.</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Саляхова  Л.И. </w:t>
      </w:r>
      <w:r>
        <w:rPr>
          <w:rFonts w:ascii="Times New Roman" w:hAnsi="Times New Roman"/>
          <w:sz w:val="28"/>
          <w:szCs w:val="28"/>
        </w:rPr>
        <w:t xml:space="preserve">Родительские собрания. Сценарии, рекомендации, материалы для проведения. 1–4 класса. </w:t>
      </w:r>
      <w:r>
        <w:rPr>
          <w:rFonts w:ascii="Segoe UI" w:eastAsia="Segoe UI" w:hAnsi="Segoe UI" w:cs="Segoe UI"/>
          <w:sz w:val="28"/>
          <w:szCs w:val="28"/>
        </w:rPr>
        <w:t xml:space="preserve">– </w:t>
      </w:r>
      <w:r>
        <w:rPr>
          <w:rFonts w:ascii="Times New Roman" w:hAnsi="Times New Roman"/>
          <w:sz w:val="28"/>
          <w:szCs w:val="28"/>
        </w:rPr>
        <w:t>М.: Глобус, 2008.</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Сценарии школьных праздников: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Н.Б. Троицкая, Г.А. Королёва. </w:t>
      </w:r>
      <w:r>
        <w:rPr>
          <w:rFonts w:ascii="Segoe UI" w:eastAsia="Segoe UI" w:hAnsi="Segoe UI" w:cs="Segoe UI"/>
          <w:sz w:val="28"/>
          <w:szCs w:val="28"/>
        </w:rPr>
        <w:t xml:space="preserve">– </w:t>
      </w:r>
      <w:r>
        <w:rPr>
          <w:rFonts w:ascii="Times New Roman" w:hAnsi="Times New Roman"/>
          <w:sz w:val="28"/>
          <w:szCs w:val="28"/>
        </w:rPr>
        <w:t>М.: Дрофа, 2004.</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Фопель К. </w:t>
      </w:r>
      <w:r>
        <w:rPr>
          <w:rFonts w:ascii="Times New Roman" w:hAnsi="Times New Roman"/>
          <w:sz w:val="28"/>
          <w:szCs w:val="28"/>
        </w:rPr>
        <w:t xml:space="preserve">Как научить детей сотрудничать? Психологические игры и упражнения: практическое пособие: в 4 т. / пер.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нем</w:t>
      </w:r>
      <w:proofErr w:type="gramEnd"/>
      <w:r>
        <w:rPr>
          <w:rFonts w:ascii="Times New Roman" w:hAnsi="Times New Roman"/>
          <w:sz w:val="28"/>
          <w:szCs w:val="28"/>
        </w:rPr>
        <w:t>.  – М.: Генезис, 2001.</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Щуркова Н.Е</w:t>
      </w:r>
      <w:r>
        <w:rPr>
          <w:rFonts w:ascii="Times New Roman" w:hAnsi="Times New Roman"/>
          <w:sz w:val="28"/>
          <w:szCs w:val="28"/>
        </w:rPr>
        <w:t xml:space="preserve">. Воспитание на уроке. </w:t>
      </w:r>
      <w:r>
        <w:rPr>
          <w:rFonts w:ascii="Segoe UI" w:eastAsia="Segoe UI" w:hAnsi="Segoe UI" w:cs="Segoe UI"/>
          <w:sz w:val="28"/>
          <w:szCs w:val="28"/>
        </w:rPr>
        <w:t xml:space="preserve">– </w:t>
      </w:r>
      <w:r>
        <w:rPr>
          <w:rFonts w:ascii="Times New Roman" w:hAnsi="Times New Roman"/>
          <w:sz w:val="28"/>
          <w:szCs w:val="28"/>
        </w:rPr>
        <w:t>М.: Центр «Педагогический поиск», 2007.</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Этика и право  в начальной школе. Как преподавать курс «Я и мой мир»: книга для учителя. </w:t>
      </w:r>
      <w:r>
        <w:rPr>
          <w:rFonts w:ascii="Segoe UI" w:eastAsia="Segoe UI" w:hAnsi="Segoe UI" w:cs="Segoe UI"/>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Перспектива, 2009.</w:t>
      </w:r>
    </w:p>
    <w:p w:rsidR="005A7A37" w:rsidRDefault="005A7A37">
      <w:pPr>
        <w:spacing w:after="0" w:line="360" w:lineRule="auto"/>
        <w:jc w:val="both"/>
        <w:rPr>
          <w:rFonts w:ascii="Times New Roman" w:hAnsi="Times New Roman"/>
          <w:i/>
          <w:sz w:val="28"/>
          <w:szCs w:val="28"/>
        </w:rPr>
      </w:pPr>
      <w:r>
        <w:rPr>
          <w:rFonts w:ascii="Times New Roman" w:hAnsi="Times New Roman"/>
          <w:i/>
          <w:sz w:val="28"/>
          <w:szCs w:val="28"/>
        </w:rPr>
        <w:t xml:space="preserve">Для учащихся: </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Культура общения: книга для учащихся. 1 кл. / сост.: Н.А. Лемяскина. И.А. Стернин;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2002.</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Культура общения: книга для учащихся. 2 кл. / сост.: Н.А. Лемяскина. И.А. Стернин;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2004.</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Культура общения: книга для учащихся. 3 кл. / сост.: Н.А. Лемяскина. И.А. Стернин;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2006.</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Культура общения: книга для учащихся. 4 кл. / сост.: Н.А. Лемяскина. И.А. Стернин;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2008.</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Учимся думать о себе и о других: книга для чтения и размышления. </w:t>
      </w:r>
      <w:r>
        <w:rPr>
          <w:rFonts w:ascii="Segoe UI" w:eastAsia="Segoe UI" w:hAnsi="Segoe UI" w:cs="Segoe UI"/>
          <w:sz w:val="28"/>
          <w:szCs w:val="28"/>
        </w:rPr>
        <w:t xml:space="preserve">– </w:t>
      </w:r>
      <w:r>
        <w:rPr>
          <w:rFonts w:ascii="Times New Roman" w:hAnsi="Times New Roman"/>
          <w:sz w:val="28"/>
          <w:szCs w:val="28"/>
        </w:rPr>
        <w:t xml:space="preserve"> СПб</w:t>
      </w:r>
      <w:proofErr w:type="gramStart"/>
      <w:r>
        <w:rPr>
          <w:rFonts w:ascii="Times New Roman" w:hAnsi="Times New Roman"/>
          <w:sz w:val="28"/>
          <w:szCs w:val="28"/>
        </w:rPr>
        <w:t xml:space="preserve">., </w:t>
      </w:r>
      <w:proofErr w:type="gramEnd"/>
      <w:r>
        <w:rPr>
          <w:rFonts w:ascii="Times New Roman" w:hAnsi="Times New Roman"/>
          <w:sz w:val="28"/>
          <w:szCs w:val="28"/>
        </w:rPr>
        <w:t>1996.</w:t>
      </w:r>
    </w:p>
    <w:p w:rsidR="005A7A37" w:rsidRDefault="005A7A37">
      <w:pPr>
        <w:spacing w:after="0" w:line="360" w:lineRule="auto"/>
        <w:jc w:val="both"/>
        <w:rPr>
          <w:rFonts w:ascii="Times New Roman" w:hAnsi="Times New Roman"/>
          <w:i/>
          <w:sz w:val="28"/>
          <w:szCs w:val="28"/>
        </w:rPr>
      </w:pPr>
      <w:r>
        <w:rPr>
          <w:rFonts w:ascii="Times New Roman" w:hAnsi="Times New Roman"/>
          <w:i/>
          <w:sz w:val="28"/>
          <w:szCs w:val="28"/>
        </w:rPr>
        <w:t>Для родителей:</w:t>
      </w:r>
    </w:p>
    <w:p w:rsidR="005A7A37" w:rsidRDefault="005A7A37">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В содружестве с родителями: сборник. </w:t>
      </w:r>
      <w:r>
        <w:rPr>
          <w:rFonts w:ascii="Segoe UI" w:eastAsia="Segoe UI" w:hAnsi="Segoe UI" w:cs="Segoe UI"/>
          <w:sz w:val="28"/>
          <w:szCs w:val="28"/>
        </w:rPr>
        <w:t xml:space="preserve">– </w:t>
      </w:r>
      <w:r>
        <w:rPr>
          <w:rFonts w:ascii="Times New Roman" w:hAnsi="Times New Roman"/>
          <w:sz w:val="28"/>
          <w:szCs w:val="28"/>
        </w:rPr>
        <w:t>Самара: Изд-во «Учебная литература»; Издательский дом «Фёдоров», 2008.</w:t>
      </w:r>
    </w:p>
    <w:p w:rsidR="005A7A37" w:rsidRDefault="005A7A37">
      <w:pPr>
        <w:numPr>
          <w:ilvl w:val="0"/>
          <w:numId w:val="9"/>
        </w:numPr>
        <w:spacing w:after="0" w:line="360" w:lineRule="auto"/>
        <w:jc w:val="both"/>
        <w:rPr>
          <w:rFonts w:ascii="Times New Roman" w:hAnsi="Times New Roman"/>
          <w:sz w:val="28"/>
          <w:szCs w:val="28"/>
        </w:rPr>
      </w:pPr>
      <w:proofErr w:type="gramStart"/>
      <w:r>
        <w:rPr>
          <w:rFonts w:ascii="Times New Roman" w:hAnsi="Times New Roman"/>
          <w:i/>
          <w:sz w:val="28"/>
          <w:szCs w:val="28"/>
        </w:rPr>
        <w:t>Образцова</w:t>
      </w:r>
      <w:proofErr w:type="gramEnd"/>
      <w:r>
        <w:rPr>
          <w:rFonts w:ascii="Times New Roman" w:hAnsi="Times New Roman"/>
          <w:i/>
          <w:sz w:val="28"/>
          <w:szCs w:val="28"/>
        </w:rPr>
        <w:t xml:space="preserve"> Т.Н. </w:t>
      </w:r>
      <w:r>
        <w:rPr>
          <w:rFonts w:ascii="Times New Roman" w:hAnsi="Times New Roman"/>
          <w:sz w:val="28"/>
          <w:szCs w:val="28"/>
        </w:rPr>
        <w:t xml:space="preserve">Ролевые игры для детей. </w:t>
      </w:r>
      <w:r>
        <w:rPr>
          <w:rFonts w:ascii="Segoe UI" w:eastAsia="Segoe UI" w:hAnsi="Segoe UI" w:cs="Segoe UI"/>
          <w:sz w:val="28"/>
          <w:szCs w:val="28"/>
        </w:rPr>
        <w:t xml:space="preserve">– </w:t>
      </w:r>
      <w:r>
        <w:rPr>
          <w:rFonts w:ascii="Times New Roman" w:hAnsi="Times New Roman"/>
          <w:sz w:val="28"/>
          <w:szCs w:val="28"/>
        </w:rPr>
        <w:t>М.: ООО «Этрол»; ООО «ИКТЦ ЛАДА», 2005.</w:t>
      </w:r>
    </w:p>
    <w:p w:rsidR="005A7A37" w:rsidRDefault="005A7A37"/>
    <w:p w:rsidR="005A7A37" w:rsidRPr="005E05AE" w:rsidRDefault="00FA3547" w:rsidP="005E05AE">
      <w:pPr>
        <w:pStyle w:val="af0"/>
        <w:ind w:left="0"/>
        <w:jc w:val="center"/>
        <w:rPr>
          <w:rFonts w:ascii="Times New Roman" w:hAnsi="Times New Roman"/>
          <w:b/>
          <w:sz w:val="28"/>
          <w:szCs w:val="28"/>
        </w:rPr>
      </w:pPr>
      <w:r>
        <w:rPr>
          <w:rFonts w:ascii="Times New Roman" w:hAnsi="Times New Roman"/>
          <w:b/>
          <w:sz w:val="28"/>
          <w:szCs w:val="28"/>
        </w:rPr>
        <w:t xml:space="preserve">3. </w:t>
      </w:r>
      <w:r w:rsidR="005A7A37" w:rsidRPr="005E05AE">
        <w:rPr>
          <w:rFonts w:ascii="Times New Roman" w:hAnsi="Times New Roman"/>
          <w:b/>
          <w:sz w:val="28"/>
          <w:szCs w:val="28"/>
        </w:rPr>
        <w:t>Система воспитательной работы по формированию антикоррупционного мировоззрения в средней школе</w:t>
      </w:r>
    </w:p>
    <w:p w:rsidR="005A7A37" w:rsidRDefault="005A7A37">
      <w:pPr>
        <w:spacing w:after="0" w:line="360" w:lineRule="auto"/>
        <w:ind w:firstLine="709"/>
        <w:jc w:val="both"/>
        <w:rPr>
          <w:rFonts w:ascii="Times New Roman" w:hAnsi="Times New Roman"/>
          <w:sz w:val="28"/>
          <w:szCs w:val="28"/>
        </w:rPr>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Основная воспитательная работа с учащимися 5</w:t>
      </w:r>
      <w:r>
        <w:rPr>
          <w:rFonts w:ascii="Segoe UI" w:eastAsia="Segoe UI" w:hAnsi="Segoe UI" w:cs="Segoe UI"/>
          <w:sz w:val="28"/>
          <w:szCs w:val="28"/>
        </w:rPr>
        <w:t>–</w:t>
      </w:r>
      <w:r>
        <w:rPr>
          <w:rFonts w:ascii="Times New Roman" w:hAnsi="Times New Roman"/>
          <w:sz w:val="28"/>
          <w:szCs w:val="28"/>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w:t>
      </w:r>
      <w:r>
        <w:rPr>
          <w:rFonts w:ascii="Times New Roman" w:hAnsi="Times New Roman"/>
          <w:sz w:val="28"/>
          <w:szCs w:val="28"/>
        </w:rPr>
        <w:lastRenderedPageBreak/>
        <w:t xml:space="preserve">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К примеру, деловая игра для учащихся 5</w:t>
      </w:r>
      <w:r>
        <w:rPr>
          <w:rFonts w:ascii="Segoe UI" w:eastAsia="Segoe UI" w:hAnsi="Segoe UI" w:cs="Segoe UI"/>
          <w:sz w:val="28"/>
          <w:szCs w:val="28"/>
        </w:rPr>
        <w:t>–</w:t>
      </w:r>
      <w:r>
        <w:rPr>
          <w:rFonts w:ascii="Times New Roman" w:hAnsi="Times New Roman"/>
          <w:sz w:val="28"/>
          <w:szCs w:val="28"/>
        </w:rPr>
        <w:t xml:space="preserve">7-х классов </w:t>
      </w:r>
      <w:r>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выбираются 5</w:t>
      </w:r>
      <w:r>
        <w:rPr>
          <w:rFonts w:ascii="Segoe UI" w:eastAsia="Segoe UI" w:hAnsi="Segoe UI" w:cs="Segoe UI"/>
          <w:sz w:val="28"/>
          <w:szCs w:val="28"/>
        </w:rPr>
        <w:t>–</w:t>
      </w:r>
      <w:r>
        <w:rPr>
          <w:rFonts w:ascii="Times New Roman" w:hAnsi="Times New Roman"/>
          <w:sz w:val="28"/>
          <w:szCs w:val="28"/>
        </w:rPr>
        <w:t xml:space="preserve">6 детей, которые становятся президентами компаний.  Им предлагается в </w:t>
      </w:r>
      <w:r>
        <w:rPr>
          <w:rFonts w:ascii="Times New Roman" w:hAnsi="Times New Roman"/>
          <w:sz w:val="28"/>
          <w:szCs w:val="28"/>
        </w:rPr>
        <w:lastRenderedPageBreak/>
        <w:t xml:space="preserve">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Pr>
          <w:rFonts w:ascii="Times New Roman" w:eastAsia="Arial Unicode MS" w:hAnsi="Times New Roman" w:cs="Times New Roman"/>
          <w:sz w:val="28"/>
          <w:szCs w:val="28"/>
          <w:lang/>
        </w:rPr>
        <w:t>чтобы убедить учащихся в порочности подобной практики.</w:t>
      </w:r>
      <w:r>
        <w:rPr>
          <w:rFonts w:ascii="Times New Roman" w:hAnsi="Times New Roman"/>
          <w:sz w:val="28"/>
          <w:szCs w:val="28"/>
        </w:rPr>
        <w:t xml:space="preserve"> Здесь очень важна убежденность самого педагога в необходимости бороться с коррупцией.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w:t>
      </w:r>
      <w:r>
        <w:rPr>
          <w:rFonts w:ascii="Segoe UI" w:eastAsia="Segoe UI" w:hAnsi="Segoe UI" w:cs="Segoe UI"/>
          <w:sz w:val="28"/>
          <w:szCs w:val="28"/>
        </w:rPr>
        <w:t>–</w:t>
      </w:r>
      <w:r>
        <w:rPr>
          <w:rFonts w:ascii="Times New Roman" w:hAnsi="Times New Roman"/>
          <w:sz w:val="28"/>
          <w:szCs w:val="28"/>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w:t>
      </w:r>
      <w:r>
        <w:rPr>
          <w:rFonts w:ascii="Times New Roman" w:hAnsi="Times New Roman"/>
          <w:sz w:val="28"/>
          <w:szCs w:val="28"/>
        </w:rPr>
        <w:lastRenderedPageBreak/>
        <w:t xml:space="preserve">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«Экзамен на знание правил школьной жизни» </w:t>
      </w:r>
      <w:r>
        <w:rPr>
          <w:rFonts w:ascii="Segoe UI" w:eastAsia="Segoe UI" w:hAnsi="Segoe UI" w:cs="Segoe UI"/>
          <w:sz w:val="28"/>
          <w:szCs w:val="28"/>
        </w:rPr>
        <w:t>–</w:t>
      </w:r>
      <w:r>
        <w:rPr>
          <w:rFonts w:ascii="Times New Roman" w:hAnsi="Times New Roman"/>
          <w:sz w:val="28"/>
          <w:szCs w:val="28"/>
        </w:rPr>
        <w:t xml:space="preserve">  выбирается 5</w:t>
      </w:r>
      <w:r>
        <w:rPr>
          <w:rFonts w:ascii="Segoe UI" w:eastAsia="Segoe UI" w:hAnsi="Segoe UI" w:cs="Segoe UI"/>
          <w:sz w:val="28"/>
          <w:szCs w:val="28"/>
        </w:rPr>
        <w:t>–</w:t>
      </w:r>
      <w:r>
        <w:rPr>
          <w:rFonts w:ascii="Times New Roman" w:hAnsi="Times New Roman"/>
          <w:sz w:val="28"/>
          <w:szCs w:val="28"/>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«Разрешенный запрет» </w:t>
      </w:r>
      <w:r>
        <w:rPr>
          <w:rFonts w:ascii="Segoe UI" w:eastAsia="Segoe UI" w:hAnsi="Segoe UI" w:cs="Segoe UI"/>
          <w:sz w:val="28"/>
          <w:szCs w:val="28"/>
        </w:rPr>
        <w:t>–</w:t>
      </w:r>
      <w:r>
        <w:rPr>
          <w:rFonts w:ascii="Times New Roman" w:hAnsi="Times New Roman"/>
          <w:sz w:val="28"/>
          <w:szCs w:val="28"/>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«Пропускной пункт» </w:t>
      </w:r>
      <w:r>
        <w:rPr>
          <w:rFonts w:ascii="Segoe UI" w:eastAsia="Segoe UI" w:hAnsi="Segoe UI" w:cs="Segoe UI"/>
          <w:sz w:val="28"/>
          <w:szCs w:val="28"/>
        </w:rPr>
        <w:t>–</w:t>
      </w:r>
      <w:r>
        <w:rPr>
          <w:rFonts w:ascii="Times New Roman" w:hAnsi="Times New Roman"/>
          <w:sz w:val="28"/>
          <w:szCs w:val="28"/>
        </w:rPr>
        <w:t xml:space="preserve"> выбираются 6</w:t>
      </w:r>
      <w:r>
        <w:rPr>
          <w:rFonts w:ascii="Segoe UI" w:eastAsia="Segoe UI" w:hAnsi="Segoe UI" w:cs="Segoe UI"/>
          <w:sz w:val="28"/>
          <w:szCs w:val="28"/>
        </w:rPr>
        <w:t>–</w:t>
      </w:r>
      <w:r>
        <w:rPr>
          <w:rFonts w:ascii="Times New Roman" w:hAnsi="Times New Roman"/>
          <w:sz w:val="28"/>
          <w:szCs w:val="28"/>
        </w:rPr>
        <w:t xml:space="preserve">7 начальников пропускных пунктов, которым запрещается </w:t>
      </w:r>
      <w:proofErr w:type="gramStart"/>
      <w:r>
        <w:rPr>
          <w:rFonts w:ascii="Times New Roman" w:hAnsi="Times New Roman"/>
          <w:sz w:val="28"/>
          <w:szCs w:val="28"/>
        </w:rPr>
        <w:t>пропускать</w:t>
      </w:r>
      <w:proofErr w:type="gramEnd"/>
      <w:r>
        <w:rPr>
          <w:rFonts w:ascii="Times New Roman" w:hAnsi="Times New Roman"/>
          <w:sz w:val="28"/>
          <w:szCs w:val="28"/>
        </w:rPr>
        <w:t xml:space="preserve"> кого бы то ни было в определенное место. Задача остальных </w:t>
      </w:r>
      <w:r>
        <w:rPr>
          <w:rFonts w:ascii="Segoe UI" w:eastAsia="Segoe UI" w:hAnsi="Segoe UI" w:cs="Segoe UI"/>
          <w:sz w:val="28"/>
          <w:szCs w:val="28"/>
        </w:rPr>
        <w:t xml:space="preserve">– </w:t>
      </w:r>
      <w:r>
        <w:rPr>
          <w:rFonts w:ascii="Times New Roman" w:hAnsi="Times New Roman"/>
          <w:sz w:val="28"/>
          <w:szCs w:val="28"/>
        </w:rPr>
        <w:t xml:space="preserve">добиться разрешения на проход. Применение насилия к контролерам запрещается.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«Исключительные обстоятельства» </w:t>
      </w:r>
      <w:r>
        <w:rPr>
          <w:rFonts w:ascii="Segoe UI" w:eastAsia="Segoe UI" w:hAnsi="Segoe UI" w:cs="Segoe UI"/>
          <w:sz w:val="28"/>
          <w:szCs w:val="28"/>
        </w:rPr>
        <w:t>–</w:t>
      </w:r>
      <w:r>
        <w:rPr>
          <w:rFonts w:ascii="Times New Roman" w:hAnsi="Times New Roman"/>
          <w:sz w:val="28"/>
          <w:szCs w:val="28"/>
        </w:rPr>
        <w:t xml:space="preserve"> выбираются 5–6 важных чиновников, которые не имеют права ставить подписи на карте участника. Задача остальных участников игры </w:t>
      </w:r>
      <w:r>
        <w:rPr>
          <w:rFonts w:ascii="Segoe UI" w:eastAsia="Segoe UI" w:hAnsi="Segoe UI" w:cs="Segoe UI"/>
          <w:sz w:val="28"/>
          <w:szCs w:val="28"/>
        </w:rPr>
        <w:t xml:space="preserve">– </w:t>
      </w:r>
      <w:r>
        <w:rPr>
          <w:rFonts w:ascii="Times New Roman" w:hAnsi="Times New Roman"/>
          <w:sz w:val="28"/>
          <w:szCs w:val="28"/>
        </w:rPr>
        <w:t xml:space="preserve">получить подпись чиновника любой ценой.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lastRenderedPageBreak/>
        <w:t xml:space="preserve">«Распределение путевок» </w:t>
      </w:r>
      <w:r>
        <w:rPr>
          <w:rFonts w:ascii="Segoe UI" w:eastAsia="Segoe UI" w:hAnsi="Segoe UI" w:cs="Segoe UI"/>
          <w:sz w:val="28"/>
          <w:szCs w:val="28"/>
        </w:rPr>
        <w:t>–</w:t>
      </w:r>
      <w:r>
        <w:rPr>
          <w:rFonts w:ascii="Times New Roman" w:hAnsi="Times New Roman"/>
          <w:sz w:val="28"/>
          <w:szCs w:val="28"/>
        </w:rPr>
        <w:t xml:space="preserve"> в ходе игры выбираются 5</w:t>
      </w:r>
      <w:r>
        <w:rPr>
          <w:rFonts w:ascii="Segoe UI" w:eastAsia="Segoe UI" w:hAnsi="Segoe UI" w:cs="Segoe UI"/>
          <w:sz w:val="28"/>
          <w:szCs w:val="28"/>
        </w:rPr>
        <w:t>–</w:t>
      </w:r>
      <w:r>
        <w:rPr>
          <w:rFonts w:ascii="Times New Roman" w:hAnsi="Times New Roman"/>
          <w:sz w:val="28"/>
          <w:szCs w:val="28"/>
        </w:rPr>
        <w:t xml:space="preserve">6 руководителей турфирм, которые имеют по три бесплатных туристических путевки. Их задача </w:t>
      </w:r>
      <w:r>
        <w:rPr>
          <w:rFonts w:ascii="Segoe UI" w:eastAsia="Segoe UI" w:hAnsi="Segoe UI" w:cs="Segoe UI"/>
          <w:sz w:val="28"/>
          <w:szCs w:val="28"/>
        </w:rPr>
        <w:t xml:space="preserve">– </w:t>
      </w:r>
      <w:r>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w:t>
      </w:r>
      <w:r>
        <w:rPr>
          <w:rFonts w:ascii="Segoe UI" w:eastAsia="Segoe UI" w:hAnsi="Segoe UI" w:cs="Segoe UI"/>
          <w:sz w:val="28"/>
          <w:szCs w:val="28"/>
        </w:rPr>
        <w:t>–</w:t>
      </w:r>
      <w:r>
        <w:rPr>
          <w:rFonts w:ascii="Times New Roman" w:hAnsi="Times New Roman"/>
          <w:sz w:val="28"/>
          <w:szCs w:val="28"/>
        </w:rPr>
        <w:t xml:space="preserve"> получить максимальное число бесплатных путевок.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w:t>
      </w:r>
      <w:r>
        <w:rPr>
          <w:rFonts w:ascii="Segoe UI" w:eastAsia="Segoe UI" w:hAnsi="Segoe UI" w:cs="Segoe UI"/>
          <w:sz w:val="28"/>
          <w:szCs w:val="28"/>
        </w:rPr>
        <w:t>–</w:t>
      </w:r>
      <w:r>
        <w:rPr>
          <w:rFonts w:ascii="Times New Roman" w:hAnsi="Times New Roman"/>
          <w:sz w:val="28"/>
          <w:szCs w:val="28"/>
        </w:rPr>
        <w:t>7 человек. Необходимость взаимоподчинения порождает элементы сотрудничества. Одним из случаев коррупционного поведения является ситуация списывания. Обсуждение этой ситуац</w:t>
      </w:r>
      <w:proofErr w:type="gramStart"/>
      <w:r>
        <w:rPr>
          <w:rFonts w:ascii="Times New Roman" w:hAnsi="Times New Roman"/>
          <w:sz w:val="28"/>
          <w:szCs w:val="28"/>
        </w:rPr>
        <w:t>ии и ее</w:t>
      </w:r>
      <w:proofErr w:type="gramEnd"/>
      <w:r>
        <w:rPr>
          <w:rFonts w:ascii="Times New Roman" w:hAnsi="Times New Roman"/>
          <w:sz w:val="28"/>
          <w:szCs w:val="28"/>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5A7A37" w:rsidRDefault="005A7A37">
      <w:pPr>
        <w:spacing w:after="0" w:line="360" w:lineRule="auto"/>
        <w:ind w:firstLine="709"/>
        <w:jc w:val="both"/>
        <w:rPr>
          <w:rFonts w:ascii="Times New Roman" w:hAnsi="Times New Roman"/>
          <w:b/>
          <w:sz w:val="28"/>
          <w:szCs w:val="28"/>
        </w:rPr>
      </w:pPr>
      <w:r>
        <w:rPr>
          <w:rFonts w:ascii="Times New Roman" w:hAnsi="Times New Roman"/>
          <w:b/>
          <w:sz w:val="28"/>
          <w:szCs w:val="28"/>
        </w:rPr>
        <w:t>Примерная тематика классных часов в 5–7-х классах:</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честным.</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По законам справедливости.</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взятка.</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На страже порядка.</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Проблема «обходного» пути.</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lastRenderedPageBreak/>
        <w:t>Откуда берутся запреты?</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равноправие?</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представителем власти.</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Властные полномочия.</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Когда все в твоих руках.</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Что такое подкуп?</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Pr>
          <w:rFonts w:ascii="Times New Roman" w:hAnsi="Times New Roman"/>
          <w:color w:val="000000"/>
          <w:sz w:val="28"/>
          <w:szCs w:val="28"/>
        </w:rPr>
        <w:t>овладеват</w:t>
      </w:r>
      <w:r>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базовой программы в работе с учащимися 5–7-х классов предлагается программа </w:t>
      </w:r>
      <w:r>
        <w:rPr>
          <w:rFonts w:ascii="Times New Roman" w:hAnsi="Times New Roman"/>
          <w:i/>
          <w:iCs/>
          <w:sz w:val="28"/>
          <w:szCs w:val="28"/>
        </w:rPr>
        <w:t>«Поручение».</w:t>
      </w:r>
      <w:r>
        <w:rPr>
          <w:rFonts w:ascii="Times New Roman" w:hAnsi="Times New Roman"/>
          <w:sz w:val="28"/>
          <w:szCs w:val="28"/>
        </w:rPr>
        <w:t xml:space="preserve"> Цель этой программы </w:t>
      </w:r>
      <w:r>
        <w:rPr>
          <w:rFonts w:ascii="Segoe UI" w:eastAsia="Segoe UI" w:hAnsi="Segoe UI" w:cs="Segoe UI"/>
          <w:sz w:val="28"/>
          <w:szCs w:val="28"/>
        </w:rPr>
        <w:t xml:space="preserve">– </w:t>
      </w:r>
      <w:r>
        <w:rPr>
          <w:rFonts w:ascii="Times New Roman" w:hAnsi="Times New Roman"/>
          <w:sz w:val="28"/>
          <w:szCs w:val="28"/>
        </w:rPr>
        <w:t xml:space="preserve">воспитание уважительного отношения к законам и приобретение опыта </w:t>
      </w:r>
      <w:r>
        <w:rPr>
          <w:rFonts w:ascii="Times New Roman" w:hAnsi="Times New Roman"/>
          <w:sz w:val="28"/>
          <w:szCs w:val="28"/>
        </w:rPr>
        <w:lastRenderedPageBreak/>
        <w:t xml:space="preserve">антикоррупционных действий. </w:t>
      </w:r>
      <w:proofErr w:type="gramStart"/>
      <w:r>
        <w:rPr>
          <w:rFonts w:ascii="Times New Roman" w:hAnsi="Times New Roman"/>
          <w:sz w:val="28"/>
          <w:szCs w:val="28"/>
        </w:rPr>
        <w:t>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w:t>
      </w:r>
      <w:proofErr w:type="gramEnd"/>
      <w:r>
        <w:rPr>
          <w:rFonts w:ascii="Times New Roman" w:hAnsi="Times New Roman"/>
          <w:sz w:val="28"/>
          <w:szCs w:val="28"/>
        </w:rPr>
        <w:t xml:space="preserve">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Тематика классных часов для учащихся 8–9-х классов:</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Что такое коррупция?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Коррупция как противоправное действие.</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решить проблему коррупции?</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Откуда берется коррупция?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Закон и необходимость его соблюдения.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разрешать противоречия между желанием и требованием?</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Государство и человек: конфликт интересов.</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Требования к человеку, обличенному властью.</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Зачем нужна дисциплина?</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Преимущество соблюдения законов.</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Особенностями антикоррупционного воспитания при работе с учащимися 7</w:t>
      </w:r>
      <w:r>
        <w:rPr>
          <w:rFonts w:ascii="Segoe UI" w:eastAsia="Segoe UI" w:hAnsi="Segoe UI" w:cs="Segoe UI"/>
          <w:sz w:val="28"/>
          <w:szCs w:val="28"/>
        </w:rPr>
        <w:t>–</w:t>
      </w:r>
      <w:r>
        <w:rPr>
          <w:rFonts w:ascii="Times New Roman" w:hAnsi="Times New Roman"/>
          <w:sz w:val="28"/>
          <w:szCs w:val="28"/>
        </w:rPr>
        <w:t xml:space="preserve">8-х классов является направленность на становление нравственной позиции и отрицание коррупционных действий. Основной </w:t>
      </w:r>
      <w:r>
        <w:rPr>
          <w:rFonts w:ascii="Times New Roman" w:hAnsi="Times New Roman"/>
          <w:sz w:val="28"/>
          <w:szCs w:val="28"/>
        </w:rPr>
        <w:lastRenderedPageBreak/>
        <w:t xml:space="preserve">формой воспитательной работы становится дискуссия, в ходе которой выражается собственное мнение.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w:t>
      </w:r>
      <w:r>
        <w:rPr>
          <w:rFonts w:ascii="Times New Roman" w:hAnsi="Times New Roman"/>
          <w:i/>
          <w:iCs/>
          <w:sz w:val="28"/>
          <w:szCs w:val="28"/>
        </w:rPr>
        <w:t>«Посредничество»</w:t>
      </w:r>
      <w:r>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5A7A37" w:rsidRDefault="005A7A37">
      <w:pPr>
        <w:spacing w:after="0" w:line="360" w:lineRule="auto"/>
        <w:ind w:firstLine="709"/>
        <w:jc w:val="both"/>
        <w:rPr>
          <w:rFonts w:ascii="Times New Roman" w:hAnsi="Times New Roman"/>
          <w:b/>
          <w:sz w:val="28"/>
          <w:szCs w:val="28"/>
        </w:rPr>
      </w:pPr>
    </w:p>
    <w:p w:rsidR="005A7A37" w:rsidRDefault="000F2720" w:rsidP="007D42E8">
      <w:pPr>
        <w:spacing w:after="0" w:line="360" w:lineRule="auto"/>
        <w:jc w:val="center"/>
        <w:rPr>
          <w:rFonts w:ascii="Times New Roman" w:hAnsi="Times New Roman"/>
          <w:b/>
          <w:sz w:val="28"/>
          <w:szCs w:val="28"/>
        </w:rPr>
      </w:pPr>
      <w:r>
        <w:rPr>
          <w:rFonts w:ascii="Times New Roman" w:hAnsi="Times New Roman"/>
          <w:b/>
          <w:sz w:val="28"/>
          <w:szCs w:val="28"/>
        </w:rPr>
        <w:t>4</w:t>
      </w:r>
      <w:r w:rsidR="005A7A37">
        <w:rPr>
          <w:rFonts w:ascii="Times New Roman" w:hAnsi="Times New Roman"/>
          <w:b/>
          <w:sz w:val="28"/>
          <w:szCs w:val="28"/>
        </w:rPr>
        <w:t>. Система воспитательной работы по формированию антикоррупционного мировоззрения школьников в профильной школе</w:t>
      </w:r>
    </w:p>
    <w:p w:rsidR="007D42E8" w:rsidRDefault="007D42E8">
      <w:pPr>
        <w:spacing w:after="0" w:line="360" w:lineRule="auto"/>
        <w:jc w:val="both"/>
        <w:rPr>
          <w:rFonts w:ascii="Times New Roman" w:hAnsi="Times New Roman"/>
          <w:sz w:val="28"/>
          <w:szCs w:val="28"/>
        </w:rPr>
      </w:pPr>
    </w:p>
    <w:p w:rsidR="005A7A37" w:rsidRDefault="005A7A37" w:rsidP="007D42E8">
      <w:pPr>
        <w:spacing w:after="0" w:line="360" w:lineRule="auto"/>
        <w:ind w:firstLine="708"/>
        <w:jc w:val="both"/>
        <w:rPr>
          <w:rFonts w:ascii="Times New Roman" w:hAnsi="Times New Roman"/>
          <w:sz w:val="28"/>
          <w:szCs w:val="28"/>
        </w:rPr>
      </w:pPr>
      <w:r>
        <w:rPr>
          <w:rFonts w:ascii="Times New Roman" w:hAnsi="Times New Roman"/>
          <w:sz w:val="28"/>
          <w:szCs w:val="28"/>
        </w:rPr>
        <w:t>Для учащихся 10–11-х классов предлагается проведение</w:t>
      </w:r>
      <w:r>
        <w:rPr>
          <w:rFonts w:ascii="Times New Roman" w:hAnsi="Times New Roman"/>
          <w:b/>
          <w:sz w:val="28"/>
          <w:szCs w:val="28"/>
        </w:rPr>
        <w:t xml:space="preserve"> </w:t>
      </w:r>
      <w:r>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Данный практикум может включать в себя следующие темы для обсуждения и осмысления: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Поступление в вуз.</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Сдача экзамена.</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Несоблюдение правил дорожного движения.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пособия.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справки.</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Разрешение конфликта.</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Организация предпринимательской деятельности.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Pr>
          <w:rFonts w:ascii="Times New Roman" w:hAnsi="Times New Roman"/>
          <w:sz w:val="28"/>
          <w:szCs w:val="28"/>
        </w:rPr>
        <w:t>решения данной ситуации</w:t>
      </w:r>
      <w:proofErr w:type="gramEnd"/>
      <w:r>
        <w:rPr>
          <w:rFonts w:ascii="Times New Roman" w:hAnsi="Times New Roman"/>
          <w:sz w:val="28"/>
          <w:szCs w:val="28"/>
        </w:rPr>
        <w:t xml:space="preserve">. Самоопределение учащихся во время занятий социального практикума </w:t>
      </w:r>
      <w:r>
        <w:rPr>
          <w:rFonts w:ascii="Times New Roman" w:hAnsi="Times New Roman"/>
          <w:sz w:val="28"/>
          <w:szCs w:val="28"/>
        </w:rPr>
        <w:lastRenderedPageBreak/>
        <w:t xml:space="preserve">позволит зафиксировать степень их готовности к отказу от коррупционных действий.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Pr>
          <w:rFonts w:ascii="Times New Roman" w:hAnsi="Times New Roman"/>
          <w:color w:val="000000"/>
          <w:sz w:val="28"/>
          <w:szCs w:val="28"/>
        </w:rPr>
        <w:t xml:space="preserve">осознанного отказа, </w:t>
      </w:r>
      <w:r>
        <w:rPr>
          <w:rFonts w:ascii="Times New Roman" w:hAnsi="Times New Roman"/>
          <w:sz w:val="28"/>
          <w:szCs w:val="28"/>
        </w:rPr>
        <w:t>а затем</w:t>
      </w:r>
      <w:r>
        <w:rPr>
          <w:rFonts w:ascii="Times New Roman" w:hAnsi="Times New Roman"/>
          <w:color w:val="000000"/>
          <w:sz w:val="28"/>
          <w:szCs w:val="28"/>
        </w:rPr>
        <w:t xml:space="preserve"> ценностного  неприятия учащимися  коррупции</w:t>
      </w:r>
      <w:r>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w:t>
      </w:r>
      <w:r>
        <w:rPr>
          <w:rFonts w:ascii="Times New Roman" w:hAnsi="Times New Roman"/>
          <w:sz w:val="28"/>
          <w:szCs w:val="28"/>
        </w:rPr>
        <w:lastRenderedPageBreak/>
        <w:t xml:space="preserve">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Рассказы педагога, гостей, учащихся.</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Кино, видео.</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Организация дискуссии.</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Чтение.</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Групповое выступление.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4 «Понимание»</w:t>
      </w:r>
      <w:r>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Расспрашивание.</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Перефразирование или вербализация.</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Отражение чувств.</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Резюмирование.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6 «Послесловие»</w:t>
      </w:r>
      <w:r>
        <w:rPr>
          <w:rFonts w:ascii="Times New Roman" w:hAnsi="Times New Roman"/>
          <w:b/>
          <w:sz w:val="28"/>
          <w:szCs w:val="28"/>
        </w:rPr>
        <w:t xml:space="preserve"> </w:t>
      </w:r>
      <w:r>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1. Классный час-убеждение (предъявление требований)</w:t>
      </w:r>
      <w:r>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учащихся можно провести классные часы следующей тематики: </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Коррупционное поведение: возможные последствия.</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Российское законодательство против коррупции.</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Быть честным.</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 Поступить по справедливости.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w:t>
      </w:r>
      <w:r>
        <w:rPr>
          <w:rFonts w:ascii="Times New Roman" w:hAnsi="Times New Roman"/>
          <w:sz w:val="28"/>
          <w:szCs w:val="28"/>
        </w:rPr>
        <w:lastRenderedPageBreak/>
        <w:t xml:space="preserve">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Pr>
          <w:rFonts w:ascii="Times New Roman" w:hAnsi="Times New Roman"/>
          <w:sz w:val="28"/>
          <w:szCs w:val="28"/>
        </w:rPr>
        <w:t>пришел</w:t>
      </w:r>
      <w:proofErr w:type="gramEnd"/>
      <w:r>
        <w:rPr>
          <w:rFonts w:ascii="Times New Roman" w:hAnsi="Times New Roman"/>
          <w:sz w:val="28"/>
          <w:szCs w:val="28"/>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включает:</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Обоснование тематики беседы (коррупция разрушает государство).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w:t>
      </w:r>
      <w:r>
        <w:rPr>
          <w:rFonts w:ascii="Times New Roman" w:hAnsi="Times New Roman"/>
          <w:sz w:val="28"/>
          <w:szCs w:val="28"/>
        </w:rPr>
        <w:lastRenderedPageBreak/>
        <w:t>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Pr>
          <w:rFonts w:ascii="Times New Roman" w:hAnsi="Times New Roman"/>
          <w:sz w:val="28"/>
          <w:szCs w:val="28"/>
        </w:rPr>
        <w:t>пообещать не нарушать</w:t>
      </w:r>
      <w:proofErr w:type="gramEnd"/>
      <w:r>
        <w:rPr>
          <w:rFonts w:ascii="Times New Roman" w:hAnsi="Times New Roman"/>
          <w:sz w:val="28"/>
          <w:szCs w:val="28"/>
        </w:rPr>
        <w:t xml:space="preserve"> норму.</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i/>
          <w:iCs/>
          <w:sz w:val="28"/>
          <w:szCs w:val="28"/>
        </w:rPr>
        <w:t xml:space="preserve"> </w:t>
      </w:r>
      <w:r>
        <w:rPr>
          <w:rFonts w:ascii="Times New Roman" w:hAnsi="Times New Roman"/>
          <w:sz w:val="28"/>
          <w:szCs w:val="28"/>
        </w:rPr>
        <w:t xml:space="preserve">содержит призыв вести себя как положено. Воспитатель выражает свою уверенность в том, что в дальнейшем учащиеся </w:t>
      </w:r>
      <w:r>
        <w:rPr>
          <w:rFonts w:ascii="Times New Roman" w:hAnsi="Times New Roman"/>
          <w:sz w:val="28"/>
          <w:szCs w:val="28"/>
        </w:rPr>
        <w:lastRenderedPageBreak/>
        <w:t xml:space="preserve">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2. Классный час-увлечение</w:t>
      </w:r>
      <w:r>
        <w:rPr>
          <w:rFonts w:ascii="Times New Roman" w:hAnsi="Times New Roman"/>
          <w:sz w:val="28"/>
          <w:szCs w:val="28"/>
        </w:rPr>
        <w:t xml:space="preserve"> строится на основе </w:t>
      </w:r>
      <w:proofErr w:type="gramStart"/>
      <w:r>
        <w:rPr>
          <w:rFonts w:ascii="Times New Roman" w:hAnsi="Times New Roman"/>
          <w:sz w:val="28"/>
          <w:szCs w:val="28"/>
        </w:rPr>
        <w:t>влияния</w:t>
      </w:r>
      <w:proofErr w:type="gramEnd"/>
      <w:r>
        <w:rPr>
          <w:rFonts w:ascii="Times New Roman" w:hAnsi="Times New Roman"/>
          <w:sz w:val="28"/>
          <w:szCs w:val="28"/>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классного часа-увлечения обычно задается ярким лозунгом–призывом.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5A7A37" w:rsidRDefault="005A7A37">
      <w:pPr>
        <w:pStyle w:val="af2"/>
        <w:ind w:left="2160"/>
        <w:rPr>
          <w:sz w:val="28"/>
          <w:szCs w:val="28"/>
        </w:rPr>
      </w:pPr>
      <w:r>
        <w:rPr>
          <w:sz w:val="28"/>
          <w:szCs w:val="28"/>
        </w:rPr>
        <w:t xml:space="preserve">«Куда так, кумушка, бежишь ты без оглядки?» </w:t>
      </w:r>
      <w:r>
        <w:rPr>
          <w:rFonts w:ascii="Segoe UI" w:eastAsia="Segoe UI" w:hAnsi="Segoe UI" w:cs="Segoe UI"/>
          <w:sz w:val="28"/>
          <w:szCs w:val="28"/>
        </w:rPr>
        <w:t>–</w:t>
      </w:r>
      <w:r>
        <w:rPr>
          <w:sz w:val="28"/>
          <w:szCs w:val="28"/>
        </w:rPr>
        <w:br/>
        <w:t>Лисицу спрашивал Сурок.</w:t>
      </w:r>
      <w:r>
        <w:rPr>
          <w:sz w:val="28"/>
          <w:szCs w:val="28"/>
        </w:rPr>
        <w:br/>
        <w:t>«Ох, мой голубчик-куманек!</w:t>
      </w:r>
      <w:r>
        <w:rPr>
          <w:sz w:val="28"/>
          <w:szCs w:val="28"/>
        </w:rPr>
        <w:br/>
      </w:r>
      <w:r>
        <w:rPr>
          <w:sz w:val="28"/>
          <w:szCs w:val="28"/>
        </w:rPr>
        <w:lastRenderedPageBreak/>
        <w:t xml:space="preserve">Терплю напраслину и </w:t>
      </w:r>
      <w:proofErr w:type="gramStart"/>
      <w:r>
        <w:rPr>
          <w:sz w:val="28"/>
          <w:szCs w:val="28"/>
        </w:rPr>
        <w:t>выслана</w:t>
      </w:r>
      <w:proofErr w:type="gramEnd"/>
      <w:r>
        <w:rPr>
          <w:sz w:val="28"/>
          <w:szCs w:val="28"/>
        </w:rPr>
        <w:t xml:space="preserve"> за взятки.</w:t>
      </w:r>
      <w:r>
        <w:rPr>
          <w:sz w:val="28"/>
          <w:szCs w:val="28"/>
        </w:rPr>
        <w:br/>
        <w:t>Ты знаешь, я была в курятнике судьей,</w:t>
      </w:r>
      <w:r>
        <w:rPr>
          <w:sz w:val="28"/>
          <w:szCs w:val="28"/>
        </w:rPr>
        <w:br/>
        <w:t>Утратила в делах здоровье и покой,</w:t>
      </w:r>
      <w:r>
        <w:rPr>
          <w:sz w:val="28"/>
          <w:szCs w:val="28"/>
        </w:rPr>
        <w:br/>
        <w:t>В трудах куска недоедала,</w:t>
      </w:r>
      <w:r>
        <w:rPr>
          <w:sz w:val="28"/>
          <w:szCs w:val="28"/>
        </w:rPr>
        <w:br/>
        <w:t>Ночей недосыпала:</w:t>
      </w:r>
      <w:r>
        <w:rPr>
          <w:sz w:val="28"/>
          <w:szCs w:val="28"/>
        </w:rPr>
        <w:br/>
        <w:t>И я ж за то под гнев подпала;</w:t>
      </w:r>
      <w:r>
        <w:rPr>
          <w:sz w:val="28"/>
          <w:szCs w:val="28"/>
        </w:rPr>
        <w:br/>
        <w:t>А все по клеветам. Ну, сам подумай ты:</w:t>
      </w:r>
      <w:r>
        <w:rPr>
          <w:sz w:val="28"/>
          <w:szCs w:val="28"/>
        </w:rPr>
        <w:br/>
        <w:t>Кто ж будет в мире прав, коль слушать клеветы?</w:t>
      </w:r>
      <w:r>
        <w:rPr>
          <w:sz w:val="28"/>
          <w:szCs w:val="28"/>
        </w:rPr>
        <w:br/>
        <w:t>Мне взятки брать? да разве я взбешуся!</w:t>
      </w:r>
      <w:r>
        <w:rPr>
          <w:sz w:val="28"/>
          <w:szCs w:val="28"/>
        </w:rPr>
        <w:br/>
        <w:t>Ну, видывал ли ты, я на тебя пошлюся,</w:t>
      </w:r>
      <w:r>
        <w:rPr>
          <w:sz w:val="28"/>
          <w:szCs w:val="28"/>
        </w:rPr>
        <w:br/>
        <w:t>Чтоб этому была причастна я греху?</w:t>
      </w:r>
      <w:r>
        <w:rPr>
          <w:sz w:val="28"/>
          <w:szCs w:val="28"/>
        </w:rPr>
        <w:br/>
        <w:t xml:space="preserve">Подумай, вспомни хорошенько». </w:t>
      </w:r>
      <w:r>
        <w:rPr>
          <w:rFonts w:ascii="Segoe UI" w:eastAsia="Segoe UI" w:hAnsi="Segoe UI" w:cs="Segoe UI"/>
          <w:sz w:val="28"/>
          <w:szCs w:val="28"/>
        </w:rPr>
        <w:t>–</w:t>
      </w:r>
      <w:r>
        <w:rPr>
          <w:sz w:val="28"/>
          <w:szCs w:val="28"/>
        </w:rPr>
        <w:br/>
        <w:t>«Нет, кумушка; а видывал частенько,</w:t>
      </w:r>
      <w:r>
        <w:rPr>
          <w:sz w:val="28"/>
          <w:szCs w:val="28"/>
        </w:rPr>
        <w:br/>
        <w:t>Что рыльце у тебя в пуху».</w:t>
      </w:r>
    </w:p>
    <w:p w:rsidR="005A7A37" w:rsidRDefault="005A7A37">
      <w:pPr>
        <w:pStyle w:val="af2"/>
        <w:ind w:left="2160"/>
        <w:rPr>
          <w:sz w:val="28"/>
          <w:szCs w:val="28"/>
        </w:rPr>
      </w:pPr>
      <w:r>
        <w:rPr>
          <w:sz w:val="28"/>
          <w:szCs w:val="28"/>
        </w:rPr>
        <w:t>Иной при месте так вздыхает,</w:t>
      </w:r>
      <w:r>
        <w:rPr>
          <w:sz w:val="28"/>
          <w:szCs w:val="28"/>
        </w:rPr>
        <w:br/>
        <w:t>Как будто рубль последний доживает:</w:t>
      </w:r>
      <w:r>
        <w:rPr>
          <w:sz w:val="28"/>
          <w:szCs w:val="28"/>
        </w:rPr>
        <w:br/>
        <w:t>И подлинно, весь город знает,</w:t>
      </w:r>
      <w:r>
        <w:rPr>
          <w:sz w:val="28"/>
          <w:szCs w:val="28"/>
        </w:rPr>
        <w:br/>
        <w:t>Что у него ни за собой,</w:t>
      </w:r>
      <w:r>
        <w:rPr>
          <w:sz w:val="28"/>
          <w:szCs w:val="28"/>
        </w:rPr>
        <w:br/>
        <w:t xml:space="preserve">Ни за женой,— </w:t>
      </w:r>
      <w:r>
        <w:rPr>
          <w:sz w:val="28"/>
          <w:szCs w:val="28"/>
        </w:rPr>
        <w:br/>
        <w:t>А смотришь, помаленьку,</w:t>
      </w:r>
      <w:r>
        <w:rPr>
          <w:sz w:val="28"/>
          <w:szCs w:val="28"/>
        </w:rPr>
        <w:br/>
        <w:t>То домик выстроит, то купит деревеньку.</w:t>
      </w:r>
      <w:r>
        <w:rPr>
          <w:sz w:val="28"/>
          <w:szCs w:val="28"/>
        </w:rPr>
        <w:br/>
        <w:t>Теперь, как у него приход с расходом свесть,</w:t>
      </w:r>
      <w:r>
        <w:rPr>
          <w:sz w:val="28"/>
          <w:szCs w:val="28"/>
        </w:rPr>
        <w:br/>
        <w:t>Хоть по суду и не докажешь,</w:t>
      </w:r>
      <w:r>
        <w:rPr>
          <w:sz w:val="28"/>
          <w:szCs w:val="28"/>
        </w:rPr>
        <w:br/>
        <w:t>Но как не согрешишь, не скажешь:</w:t>
      </w:r>
      <w:r>
        <w:rPr>
          <w:sz w:val="28"/>
          <w:szCs w:val="28"/>
        </w:rPr>
        <w:br/>
        <w:t>Что у него пушок на рыльце есть.</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Выступление-увлечение для учащихся может быть организовано по следующим темам:</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Коррупция – порождение зла.</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Коррупционеры  разрушают страну.</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Жить по совести и чести.</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Путь к справедливости.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1 «Приглашение к разговору»</w:t>
      </w:r>
      <w:r>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5A7A37" w:rsidRPr="00A61520" w:rsidRDefault="005A7A37">
      <w:pPr>
        <w:overflowPunct w:val="0"/>
        <w:autoSpaceDE w:val="0"/>
        <w:spacing w:after="0" w:line="360" w:lineRule="auto"/>
        <w:ind w:firstLine="709"/>
        <w:jc w:val="both"/>
        <w:rPr>
          <w:rFonts w:ascii="Times New Roman" w:hAnsi="Times New Roman"/>
          <w:spacing w:val="-4"/>
          <w:sz w:val="28"/>
          <w:szCs w:val="28"/>
        </w:rPr>
      </w:pPr>
      <w:r>
        <w:rPr>
          <w:rFonts w:ascii="Times New Roman" w:hAnsi="Times New Roman"/>
          <w:b/>
          <w:i/>
          <w:iCs/>
          <w:sz w:val="28"/>
          <w:szCs w:val="28"/>
        </w:rPr>
        <w:t>Этап 2 «Точка зрения</w:t>
      </w:r>
      <w:r>
        <w:rPr>
          <w:rFonts w:ascii="Times New Roman" w:hAnsi="Times New Roman"/>
          <w:i/>
          <w:iCs/>
          <w:sz w:val="28"/>
          <w:szCs w:val="28"/>
        </w:rPr>
        <w:t>»</w:t>
      </w:r>
      <w:r>
        <w:rPr>
          <w:rFonts w:ascii="Times New Roman" w:hAnsi="Times New Roman"/>
          <w:sz w:val="28"/>
          <w:szCs w:val="28"/>
        </w:rPr>
        <w:t xml:space="preserve"> </w:t>
      </w:r>
      <w:r w:rsidRPr="00A61520">
        <w:rPr>
          <w:rFonts w:ascii="Times New Roman" w:hAnsi="Times New Roman"/>
          <w:spacing w:val="-2"/>
          <w:sz w:val="28"/>
          <w:szCs w:val="28"/>
        </w:rPr>
        <w:t xml:space="preserve">обеспечивает включение учащихся в разговор. </w:t>
      </w:r>
      <w:r w:rsidRPr="00A61520">
        <w:rPr>
          <w:rFonts w:ascii="Times New Roman" w:hAnsi="Times New Roman"/>
          <w:spacing w:val="-4"/>
          <w:sz w:val="28"/>
          <w:szCs w:val="28"/>
        </w:rPr>
        <w:t xml:space="preserve">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5A7A37" w:rsidRDefault="005A7A37">
      <w:pPr>
        <w:overflowPunct w:val="0"/>
        <w:autoSpaceDE w:val="0"/>
        <w:spacing w:after="0" w:line="360" w:lineRule="auto"/>
        <w:ind w:firstLine="709"/>
        <w:jc w:val="both"/>
        <w:rPr>
          <w:rFonts w:ascii="Times New Roman" w:hAnsi="Times New Roman"/>
          <w:sz w:val="28"/>
          <w:szCs w:val="28"/>
        </w:rPr>
      </w:pPr>
      <w:proofErr w:type="gramStart"/>
      <w:r>
        <w:rPr>
          <w:rFonts w:ascii="Times New Roman" w:hAnsi="Times New Roman"/>
          <w:b/>
          <w:i/>
          <w:iCs/>
          <w:sz w:val="28"/>
          <w:szCs w:val="28"/>
        </w:rPr>
        <w:t>Этап 4 «Понимание»</w:t>
      </w:r>
      <w:r>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w:t>
      </w:r>
      <w:proofErr w:type="gramEnd"/>
      <w:r>
        <w:rPr>
          <w:rFonts w:ascii="Times New Roman" w:hAnsi="Times New Roman"/>
          <w:sz w:val="28"/>
          <w:szCs w:val="28"/>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w:t>
      </w:r>
      <w:r>
        <w:rPr>
          <w:rFonts w:ascii="Times New Roman" w:hAnsi="Times New Roman"/>
          <w:sz w:val="28"/>
          <w:szCs w:val="28"/>
        </w:rPr>
        <w:lastRenderedPageBreak/>
        <w:t xml:space="preserve">воспитатель использует приемы хоровой декламации, эмоциональной похвалы, выражение чувств.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 xml:space="preserve">3. Классный час </w:t>
      </w:r>
      <w:r>
        <w:rPr>
          <w:rFonts w:ascii="Segoe UI" w:eastAsia="Segoe UI" w:hAnsi="Segoe UI" w:cs="Segoe UI"/>
          <w:b/>
          <w:i/>
          <w:sz w:val="28"/>
          <w:szCs w:val="28"/>
        </w:rPr>
        <w:t xml:space="preserve">– </w:t>
      </w:r>
      <w:r>
        <w:rPr>
          <w:rFonts w:ascii="Times New Roman" w:hAnsi="Times New Roman"/>
          <w:b/>
          <w:i/>
          <w:sz w:val="28"/>
          <w:szCs w:val="28"/>
        </w:rPr>
        <w:t>информационное сообщение</w:t>
      </w:r>
      <w:r>
        <w:rPr>
          <w:rFonts w:ascii="Times New Roman" w:hAnsi="Times New Roman"/>
          <w:b/>
          <w:sz w:val="28"/>
          <w:szCs w:val="28"/>
        </w:rPr>
        <w:t xml:space="preserve"> </w:t>
      </w:r>
      <w:r>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5A7A37" w:rsidRDefault="005A7A37" w:rsidP="006077BE">
      <w:pPr>
        <w:numPr>
          <w:ilvl w:val="0"/>
          <w:numId w:val="19"/>
        </w:numPr>
        <w:spacing w:after="0" w:line="360" w:lineRule="auto"/>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ли преодолеть коррупцию?</w:t>
      </w:r>
    </w:p>
    <w:p w:rsidR="005A7A37" w:rsidRDefault="005A7A37" w:rsidP="006077BE">
      <w:pPr>
        <w:numPr>
          <w:ilvl w:val="0"/>
          <w:numId w:val="19"/>
        </w:numPr>
        <w:tabs>
          <w:tab w:val="num" w:pos="567"/>
        </w:tabs>
        <w:spacing w:after="0" w:line="360" w:lineRule="auto"/>
        <w:jc w:val="both"/>
        <w:rPr>
          <w:rFonts w:ascii="Times New Roman" w:hAnsi="Times New Roman"/>
          <w:sz w:val="28"/>
          <w:szCs w:val="28"/>
        </w:rPr>
      </w:pPr>
      <w:r>
        <w:rPr>
          <w:rFonts w:ascii="Times New Roman" w:hAnsi="Times New Roman"/>
          <w:sz w:val="28"/>
          <w:szCs w:val="28"/>
        </w:rPr>
        <w:t>Способна  ли борьба с коррупцией изменить мир в лучшую сторону?</w:t>
      </w:r>
    </w:p>
    <w:p w:rsidR="005A7A37" w:rsidRDefault="005A7A37" w:rsidP="006077BE">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Причины коррупции их преодоление. </w:t>
      </w:r>
    </w:p>
    <w:p w:rsidR="005A7A37" w:rsidRDefault="005A7A37" w:rsidP="006077BE">
      <w:pPr>
        <w:numPr>
          <w:ilvl w:val="0"/>
          <w:numId w:val="19"/>
        </w:numPr>
        <w:tabs>
          <w:tab w:val="num" w:pos="567"/>
        </w:tabs>
        <w:spacing w:after="0" w:line="360" w:lineRule="auto"/>
        <w:jc w:val="both"/>
        <w:rPr>
          <w:rFonts w:ascii="Times New Roman" w:hAnsi="Times New Roman"/>
          <w:sz w:val="28"/>
          <w:szCs w:val="28"/>
        </w:rPr>
      </w:pPr>
      <w:r>
        <w:rPr>
          <w:rFonts w:ascii="Times New Roman" w:hAnsi="Times New Roman"/>
          <w:sz w:val="28"/>
          <w:szCs w:val="28"/>
        </w:rPr>
        <w:t>Борьба с проявлениями коррупции в</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анкт- Петербурге.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Pr>
          <w:rFonts w:ascii="Times New Roman" w:hAnsi="Times New Roman"/>
          <w:sz w:val="28"/>
          <w:szCs w:val="28"/>
        </w:rPr>
        <w:t>зрения выбора способа достижения цели</w:t>
      </w:r>
      <w:proofErr w:type="gramEnd"/>
      <w:r>
        <w:rPr>
          <w:rFonts w:ascii="Times New Roman" w:hAnsi="Times New Roman"/>
          <w:sz w:val="28"/>
          <w:szCs w:val="28"/>
        </w:rPr>
        <w:t xml:space="preserve">: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3 «Информационное сообщение»</w:t>
      </w:r>
      <w:r>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 xml:space="preserve">4. Классный час </w:t>
      </w:r>
      <w:r>
        <w:rPr>
          <w:rFonts w:ascii="Segoe UI" w:eastAsia="Segoe UI" w:hAnsi="Segoe UI" w:cs="Segoe UI"/>
          <w:b/>
          <w:i/>
          <w:sz w:val="28"/>
          <w:szCs w:val="28"/>
        </w:rPr>
        <w:t xml:space="preserve">– </w:t>
      </w:r>
      <w:r>
        <w:rPr>
          <w:rFonts w:ascii="Times New Roman" w:hAnsi="Times New Roman"/>
          <w:b/>
          <w:i/>
          <w:sz w:val="28"/>
          <w:szCs w:val="28"/>
        </w:rPr>
        <w:t>коррекция точки зрения</w:t>
      </w:r>
      <w:r>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w:t>
      </w:r>
      <w:proofErr w:type="gramStart"/>
      <w:r>
        <w:rPr>
          <w:rFonts w:ascii="Times New Roman" w:hAnsi="Times New Roman"/>
          <w:sz w:val="28"/>
          <w:szCs w:val="28"/>
        </w:rPr>
        <w:t>службы</w:t>
      </w:r>
      <w:proofErr w:type="gramEnd"/>
      <w:r>
        <w:rPr>
          <w:rFonts w:ascii="Times New Roman" w:hAnsi="Times New Roman"/>
          <w:sz w:val="28"/>
          <w:szCs w:val="28"/>
        </w:rPr>
        <w:t xml:space="preserve">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классного часа </w:t>
      </w:r>
      <w:r>
        <w:rPr>
          <w:rFonts w:ascii="Segoe UI" w:eastAsia="Segoe UI" w:hAnsi="Segoe UI" w:cs="Segoe UI"/>
          <w:sz w:val="28"/>
          <w:szCs w:val="28"/>
        </w:rPr>
        <w:t xml:space="preserve">– </w:t>
      </w:r>
      <w:r>
        <w:rPr>
          <w:rFonts w:ascii="Times New Roman" w:hAnsi="Times New Roman"/>
          <w:sz w:val="28"/>
          <w:szCs w:val="28"/>
        </w:rPr>
        <w:t xml:space="preserve">коррекции точки зрения обычно задается как ситуация, требующая самостоятельного выбора действий. Выступление </w:t>
      </w:r>
      <w:r>
        <w:rPr>
          <w:rFonts w:ascii="Segoe UI" w:eastAsia="Segoe UI" w:hAnsi="Segoe UI" w:cs="Segoe UI"/>
          <w:sz w:val="28"/>
          <w:szCs w:val="28"/>
        </w:rPr>
        <w:t xml:space="preserve">– </w:t>
      </w:r>
      <w:r>
        <w:rPr>
          <w:rFonts w:ascii="Times New Roman" w:hAnsi="Times New Roman"/>
          <w:sz w:val="28"/>
          <w:szCs w:val="28"/>
        </w:rPr>
        <w:t>коррекция точки зрения для учащихся по проблемам коррупции может быть организовано по следующим темам:</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Негативные последствия коррупции.</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lastRenderedPageBreak/>
        <w:t>Сказать коррупции: нет.</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Коррупция: иллюзии и реальность.</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Мое отношение к коррупции.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w:t>
      </w:r>
      <w:r>
        <w:rPr>
          <w:rFonts w:ascii="Times New Roman" w:hAnsi="Times New Roman"/>
          <w:sz w:val="28"/>
          <w:szCs w:val="28"/>
        </w:rPr>
        <w:lastRenderedPageBreak/>
        <w:t>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Pr>
          <w:rFonts w:ascii="Times New Roman" w:hAnsi="Times New Roman"/>
          <w:sz w:val="28"/>
          <w:szCs w:val="28"/>
        </w:rPr>
        <w:t>излагать</w:t>
      </w:r>
      <w:proofErr w:type="gramEnd"/>
      <w:r>
        <w:rPr>
          <w:rFonts w:ascii="Times New Roman" w:hAnsi="Times New Roman"/>
          <w:sz w:val="28"/>
          <w:szCs w:val="28"/>
        </w:rPr>
        <w:t xml:space="preserve"> свою точку зрения в культурной форме.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5A7A37" w:rsidRDefault="005A7A37">
      <w:pPr>
        <w:spacing w:after="0" w:line="360" w:lineRule="auto"/>
        <w:jc w:val="center"/>
        <w:rPr>
          <w:rFonts w:ascii="Times New Roman" w:hAnsi="Times New Roman"/>
          <w:b/>
          <w:sz w:val="28"/>
          <w:szCs w:val="28"/>
        </w:rPr>
      </w:pPr>
    </w:p>
    <w:p w:rsidR="005A7A37"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Pr>
          <w:rFonts w:ascii="Times New Roman" w:hAnsi="Times New Roman"/>
          <w:b/>
          <w:sz w:val="28"/>
          <w:szCs w:val="28"/>
        </w:rPr>
        <w:lastRenderedPageBreak/>
        <w:t>Заключение</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5A7A37" w:rsidRDefault="005A7A37">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roofErr w:type="gramEnd"/>
    </w:p>
    <w:p w:rsidR="005A7A37" w:rsidRDefault="005A7A37"/>
    <w:p w:rsidR="005A7A37" w:rsidRPr="005E05AE" w:rsidRDefault="005A7A37" w:rsidP="005E05AE">
      <w:pPr>
        <w:pStyle w:val="af0"/>
        <w:ind w:left="0"/>
        <w:jc w:val="center"/>
        <w:rPr>
          <w:rFonts w:ascii="Times New Roman" w:hAnsi="Times New Roman"/>
          <w:b/>
          <w:sz w:val="28"/>
          <w:szCs w:val="28"/>
        </w:rPr>
      </w:pPr>
    </w:p>
    <w:p w:rsidR="005A7A37" w:rsidRPr="005E05AE"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Список литературы</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Богданов И.Я., Калинин А.П</w:t>
      </w:r>
      <w:r>
        <w:rPr>
          <w:rFonts w:ascii="Times New Roman" w:hAnsi="Times New Roman"/>
          <w:sz w:val="28"/>
          <w:szCs w:val="28"/>
        </w:rPr>
        <w:t xml:space="preserve">. Коррупция в России. </w:t>
      </w:r>
      <w:r>
        <w:rPr>
          <w:rFonts w:ascii="Segoe UI" w:eastAsia="Segoe UI" w:hAnsi="Segoe UI" w:cs="Segoe UI"/>
          <w:sz w:val="28"/>
          <w:szCs w:val="28"/>
        </w:rPr>
        <w:t>–</w:t>
      </w:r>
      <w:r>
        <w:rPr>
          <w:rFonts w:ascii="Times New Roman" w:hAnsi="Times New Roman"/>
          <w:sz w:val="28"/>
          <w:szCs w:val="28"/>
        </w:rPr>
        <w:t xml:space="preserve"> М., 2001.</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 xml:space="preserve">. </w:t>
      </w:r>
      <w:proofErr w:type="gramStart"/>
      <w:r>
        <w:rPr>
          <w:rFonts w:ascii="Times New Roman" w:hAnsi="Times New Roman"/>
          <w:i/>
          <w:sz w:val="28"/>
          <w:szCs w:val="28"/>
        </w:rPr>
        <w:t>Гладких</w:t>
      </w:r>
      <w:proofErr w:type="gramEnd"/>
      <w:r>
        <w:rPr>
          <w:rFonts w:ascii="Times New Roman" w:hAnsi="Times New Roman"/>
          <w:i/>
          <w:sz w:val="28"/>
          <w:szCs w:val="28"/>
        </w:rPr>
        <w:t xml:space="preserve"> В.И.</w:t>
      </w:r>
      <w:r>
        <w:rPr>
          <w:rFonts w:ascii="Times New Roman" w:hAnsi="Times New Roman"/>
          <w:sz w:val="28"/>
          <w:szCs w:val="28"/>
        </w:rPr>
        <w:t xml:space="preserve"> Коррупция в России: генезис, детерминанты и пути преодоления // Российский следователь.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b/>
          <w:bCs/>
          <w:sz w:val="28"/>
          <w:szCs w:val="28"/>
        </w:rPr>
        <w:t xml:space="preserve"> </w:t>
      </w:r>
      <w:r>
        <w:rPr>
          <w:rFonts w:ascii="Times New Roman" w:hAnsi="Times New Roman"/>
          <w:sz w:val="28"/>
          <w:szCs w:val="28"/>
        </w:rPr>
        <w:t xml:space="preserve">№ 3. </w:t>
      </w:r>
    </w:p>
    <w:p w:rsidR="005A7A37" w:rsidRDefault="005A7A37" w:rsidP="002A03C2">
      <w:pPr>
        <w:spacing w:after="0" w:line="360" w:lineRule="auto"/>
        <w:ind w:right="6"/>
        <w:jc w:val="both"/>
        <w:rPr>
          <w:rFonts w:ascii="Times New Roman" w:eastAsia="Segoe UI" w:hAnsi="Times New Roman" w:cs="Segoe UI"/>
          <w:sz w:val="28"/>
          <w:szCs w:val="28"/>
        </w:rPr>
      </w:pPr>
      <w:r>
        <w:rPr>
          <w:rFonts w:ascii="Times New Roman" w:hAnsi="Times New Roman"/>
          <w:sz w:val="28"/>
          <w:szCs w:val="28"/>
        </w:rPr>
        <w:t>3</w:t>
      </w:r>
      <w:r>
        <w:rPr>
          <w:rFonts w:ascii="Times New Roman" w:hAnsi="Times New Roman"/>
          <w:i/>
          <w:sz w:val="28"/>
          <w:szCs w:val="28"/>
        </w:rPr>
        <w:t>. Дема Е.Г.</w:t>
      </w:r>
      <w:r>
        <w:rPr>
          <w:rFonts w:ascii="Times New Roman" w:hAnsi="Times New Roman"/>
          <w:sz w:val="28"/>
          <w:szCs w:val="28"/>
        </w:rPr>
        <w:t xml:space="preserve"> Искоренить казнокрадство пытался еще Петр I // Военно-исторический журнал.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 xml:space="preserve">– </w:t>
      </w:r>
      <w:r>
        <w:rPr>
          <w:rFonts w:ascii="Times New Roman" w:eastAsia="Segoe UI" w:hAnsi="Times New Roman" w:cs="Segoe UI"/>
          <w:sz w:val="28"/>
          <w:szCs w:val="28"/>
        </w:rPr>
        <w:t>№ 2.</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4</w:t>
      </w:r>
      <w:r>
        <w:rPr>
          <w:rFonts w:ascii="Times New Roman" w:hAnsi="Times New Roman"/>
          <w:i/>
          <w:sz w:val="28"/>
          <w:szCs w:val="28"/>
        </w:rPr>
        <w:t>. Жидков А.</w:t>
      </w:r>
      <w:proofErr w:type="gramStart"/>
      <w:r>
        <w:rPr>
          <w:rFonts w:ascii="Times New Roman" w:hAnsi="Times New Roman"/>
          <w:i/>
          <w:sz w:val="28"/>
          <w:szCs w:val="28"/>
        </w:rPr>
        <w:t>В.</w:t>
      </w:r>
      <w:proofErr w:type="gramEnd"/>
      <w:r>
        <w:rPr>
          <w:rFonts w:ascii="Times New Roman" w:hAnsi="Times New Roman"/>
          <w:bCs/>
          <w:sz w:val="28"/>
          <w:szCs w:val="28"/>
        </w:rPr>
        <w:t xml:space="preserve"> Что ты знаешь о коррупции?</w:t>
      </w:r>
      <w:r>
        <w:rPr>
          <w:rFonts w:ascii="Times New Roman" w:hAnsi="Times New Roman"/>
          <w:sz w:val="28"/>
          <w:szCs w:val="28"/>
        </w:rPr>
        <w:t xml:space="preserve"> </w:t>
      </w:r>
      <w:r>
        <w:rPr>
          <w:rFonts w:ascii="Segoe UI" w:eastAsia="Segoe UI" w:hAnsi="Segoe UI" w:cs="Segoe UI"/>
          <w:sz w:val="28"/>
          <w:szCs w:val="28"/>
        </w:rPr>
        <w:t>–</w:t>
      </w:r>
      <w:r>
        <w:rPr>
          <w:rFonts w:ascii="Times New Roman" w:hAnsi="Times New Roman"/>
          <w:sz w:val="28"/>
          <w:szCs w:val="28"/>
        </w:rPr>
        <w:t xml:space="preserve"> Самара, 2003.</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 Журавлева О.Н.</w:t>
      </w:r>
      <w:r>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Pr>
          <w:rFonts w:ascii="Times New Roman" w:hAnsi="Times New Roman"/>
          <w:bCs/>
          <w:sz w:val="28"/>
          <w:szCs w:val="28"/>
        </w:rPr>
        <w:t xml:space="preserve">– </w:t>
      </w:r>
      <w:r>
        <w:rPr>
          <w:rFonts w:ascii="Times New Roman" w:hAnsi="Times New Roman"/>
          <w:sz w:val="28"/>
          <w:szCs w:val="28"/>
        </w:rPr>
        <w:t xml:space="preserve">М.: ИЦ «Вентана-Граф», 2009.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6</w:t>
      </w:r>
      <w:r>
        <w:rPr>
          <w:rFonts w:ascii="Times New Roman" w:hAnsi="Times New Roman"/>
          <w:i/>
          <w:sz w:val="28"/>
          <w:szCs w:val="28"/>
        </w:rPr>
        <w:t>. Зубов В.Е.</w:t>
      </w:r>
      <w:r>
        <w:rPr>
          <w:rFonts w:ascii="Times New Roman" w:hAnsi="Times New Roman"/>
          <w:sz w:val="28"/>
          <w:szCs w:val="28"/>
        </w:rPr>
        <w:t xml:space="preserve"> Коррупция в среде российского чиновничества: исторические корни и особенности // Чиновник.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sz w:val="28"/>
          <w:szCs w:val="28"/>
        </w:rPr>
        <w:t xml:space="preserve"> № 3.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 xml:space="preserve">7. Коррупция и антикоррупционная политика: Словарь-справочник. </w:t>
      </w:r>
      <w:r>
        <w:rPr>
          <w:rFonts w:ascii="Segoe UI" w:eastAsia="Segoe UI" w:hAnsi="Segoe UI" w:cs="Segoe UI"/>
          <w:sz w:val="28"/>
          <w:szCs w:val="28"/>
        </w:rPr>
        <w:t>–</w:t>
      </w:r>
      <w:r>
        <w:rPr>
          <w:rFonts w:ascii="Times New Roman" w:hAnsi="Times New Roman"/>
          <w:sz w:val="28"/>
          <w:szCs w:val="28"/>
        </w:rPr>
        <w:t xml:space="preserve"> М., 2008.</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8.</w:t>
      </w:r>
      <w:r>
        <w:rPr>
          <w:rFonts w:ascii="Times New Roman" w:hAnsi="Times New Roman"/>
          <w:i/>
          <w:sz w:val="28"/>
          <w:szCs w:val="28"/>
        </w:rPr>
        <w:t xml:space="preserve"> Клюковская  И.Н.</w:t>
      </w:r>
      <w:r>
        <w:rPr>
          <w:rFonts w:ascii="Times New Roman" w:hAnsi="Times New Roman"/>
          <w:sz w:val="28"/>
          <w:szCs w:val="28"/>
        </w:rPr>
        <w:t xml:space="preserve"> Современное состояние коррупции в России и проблемы ее предупреждения. </w:t>
      </w:r>
      <w:r>
        <w:rPr>
          <w:rFonts w:ascii="Segoe UI" w:eastAsia="Segoe UI" w:hAnsi="Segoe UI" w:cs="Segoe UI"/>
          <w:sz w:val="28"/>
          <w:szCs w:val="28"/>
        </w:rPr>
        <w:t>–</w:t>
      </w:r>
      <w:r>
        <w:rPr>
          <w:rFonts w:ascii="Times New Roman" w:hAnsi="Times New Roman"/>
          <w:sz w:val="28"/>
          <w:szCs w:val="28"/>
        </w:rPr>
        <w:t xml:space="preserve"> Ставрополь, 2001.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bCs/>
          <w:sz w:val="28"/>
          <w:szCs w:val="28"/>
        </w:rPr>
        <w:t>9.</w:t>
      </w:r>
      <w:r>
        <w:rPr>
          <w:rFonts w:ascii="Times New Roman" w:hAnsi="Times New Roman"/>
          <w:bCs/>
          <w:i/>
          <w:sz w:val="28"/>
          <w:szCs w:val="28"/>
        </w:rPr>
        <w:t xml:space="preserve"> Кирпичников А.И.</w:t>
      </w:r>
      <w:r>
        <w:rPr>
          <w:rFonts w:ascii="Times New Roman" w:hAnsi="Times New Roman"/>
          <w:sz w:val="28"/>
          <w:szCs w:val="28"/>
        </w:rPr>
        <w:t xml:space="preserve"> Взятка и коррупция в России. </w:t>
      </w:r>
      <w:r>
        <w:rPr>
          <w:rFonts w:ascii="Segoe UI" w:eastAsia="Segoe UI" w:hAnsi="Segoe UI" w:cs="Segoe UI"/>
          <w:sz w:val="28"/>
          <w:szCs w:val="28"/>
        </w:rPr>
        <w:t>–</w:t>
      </w:r>
      <w:r>
        <w:rPr>
          <w:rFonts w:ascii="Times New Roman" w:hAnsi="Times New Roman"/>
          <w:sz w:val="28"/>
          <w:szCs w:val="28"/>
        </w:rPr>
        <w:t xml:space="preserve"> СПб</w:t>
      </w:r>
      <w:proofErr w:type="gramStart"/>
      <w:r>
        <w:rPr>
          <w:rFonts w:ascii="Times New Roman" w:hAnsi="Times New Roman"/>
          <w:sz w:val="28"/>
          <w:szCs w:val="28"/>
        </w:rPr>
        <w:t xml:space="preserve">., </w:t>
      </w:r>
      <w:proofErr w:type="gramEnd"/>
      <w:r>
        <w:rPr>
          <w:rFonts w:ascii="Times New Roman" w:hAnsi="Times New Roman"/>
          <w:sz w:val="28"/>
          <w:szCs w:val="28"/>
        </w:rPr>
        <w:t>1997.</w:t>
      </w:r>
    </w:p>
    <w:p w:rsidR="005A7A37" w:rsidRDefault="005A7A37" w:rsidP="002A03C2">
      <w:pPr>
        <w:spacing w:after="0" w:line="360" w:lineRule="auto"/>
        <w:ind w:right="13"/>
        <w:jc w:val="both"/>
        <w:rPr>
          <w:rFonts w:ascii="Times New Roman" w:hAnsi="Times New Roman"/>
          <w:sz w:val="28"/>
          <w:szCs w:val="28"/>
        </w:rPr>
      </w:pPr>
      <w:r>
        <w:rPr>
          <w:rFonts w:ascii="Times New Roman" w:hAnsi="Times New Roman"/>
          <w:sz w:val="28"/>
          <w:szCs w:val="28"/>
        </w:rPr>
        <w:t xml:space="preserve">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w:t>
      </w:r>
      <w:r>
        <w:rPr>
          <w:rFonts w:ascii="Times New Roman" w:hAnsi="Times New Roman"/>
          <w:sz w:val="28"/>
          <w:szCs w:val="28"/>
        </w:rPr>
        <w:t xml:space="preserve"> 18 января.</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11.</w:t>
      </w:r>
      <w:r>
        <w:rPr>
          <w:rFonts w:ascii="Times New Roman" w:hAnsi="Times New Roman"/>
          <w:i/>
          <w:sz w:val="28"/>
          <w:szCs w:val="28"/>
        </w:rPr>
        <w:t xml:space="preserve"> Кузьминов Я.И.</w:t>
      </w:r>
      <w:r>
        <w:rPr>
          <w:rFonts w:ascii="Times New Roman" w:hAnsi="Times New Roman"/>
          <w:sz w:val="28"/>
          <w:szCs w:val="28"/>
        </w:rPr>
        <w:t xml:space="preserve"> Тезисы о коррупции. </w:t>
      </w:r>
      <w:r>
        <w:rPr>
          <w:rFonts w:ascii="Segoe UI" w:eastAsia="Segoe UI" w:hAnsi="Segoe UI" w:cs="Segoe UI"/>
          <w:sz w:val="28"/>
          <w:szCs w:val="28"/>
        </w:rPr>
        <w:t>–</w:t>
      </w:r>
      <w:r>
        <w:rPr>
          <w:rFonts w:ascii="Times New Roman" w:hAnsi="Times New Roman"/>
          <w:sz w:val="28"/>
          <w:szCs w:val="28"/>
        </w:rPr>
        <w:t xml:space="preserve"> М., 2000.</w:t>
      </w:r>
    </w:p>
    <w:p w:rsidR="002A03C2" w:rsidRPr="002A03C2" w:rsidRDefault="005A7A37" w:rsidP="002A03C2">
      <w:pPr>
        <w:spacing w:after="0" w:line="360" w:lineRule="auto"/>
        <w:ind w:right="6"/>
        <w:jc w:val="both"/>
        <w:rPr>
          <w:rFonts w:ascii="Times New Roman" w:hAnsi="Times New Roman"/>
          <w:color w:val="000000"/>
          <w:sz w:val="36"/>
          <w:szCs w:val="28"/>
        </w:rPr>
      </w:pPr>
      <w:r>
        <w:rPr>
          <w:rStyle w:val="a4"/>
          <w:rFonts w:ascii="Times New Roman" w:hAnsi="Times New Roman"/>
          <w:b w:val="0"/>
          <w:color w:val="000000"/>
          <w:sz w:val="28"/>
          <w:szCs w:val="28"/>
        </w:rPr>
        <w:t>12</w:t>
      </w:r>
      <w:r>
        <w:rPr>
          <w:rStyle w:val="a4"/>
          <w:rFonts w:ascii="Times New Roman" w:hAnsi="Times New Roman"/>
          <w:b w:val="0"/>
          <w:i/>
          <w:color w:val="000000"/>
          <w:sz w:val="28"/>
          <w:szCs w:val="28"/>
        </w:rPr>
        <w:t>. Малахов А</w:t>
      </w:r>
      <w:r>
        <w:rPr>
          <w:rFonts w:ascii="Times New Roman" w:hAnsi="Times New Roman"/>
          <w:b/>
          <w:color w:val="000000"/>
          <w:sz w:val="28"/>
          <w:szCs w:val="28"/>
        </w:rPr>
        <w:t xml:space="preserve">. </w:t>
      </w:r>
      <w:r>
        <w:rPr>
          <w:rFonts w:ascii="Times New Roman" w:hAnsi="Times New Roman"/>
          <w:color w:val="000000"/>
          <w:sz w:val="28"/>
          <w:szCs w:val="28"/>
        </w:rPr>
        <w:t xml:space="preserve">Табель о взятках </w:t>
      </w:r>
      <w:r w:rsidRPr="002A03C2">
        <w:rPr>
          <w:rFonts w:ascii="Times New Roman" w:hAnsi="Times New Roman"/>
          <w:color w:val="000000"/>
          <w:sz w:val="24"/>
          <w:szCs w:val="24"/>
        </w:rPr>
        <w:t xml:space="preserve">// </w:t>
      </w:r>
      <w:r w:rsidRPr="002A03C2">
        <w:rPr>
          <w:rFonts w:ascii="Times New Roman" w:hAnsi="Times New Roman"/>
          <w:sz w:val="28"/>
          <w:szCs w:val="24"/>
        </w:rPr>
        <w:t>Коммерсантъ-Деньги</w:t>
      </w:r>
      <w:r w:rsidRPr="002A03C2">
        <w:rPr>
          <w:rFonts w:ascii="Times New Roman" w:hAnsi="Times New Roman" w:cs="Times New Roman"/>
          <w:color w:val="000000"/>
          <w:sz w:val="28"/>
          <w:szCs w:val="24"/>
        </w:rPr>
        <w:t>.</w:t>
      </w:r>
      <w:r w:rsidRPr="002A03C2">
        <w:rPr>
          <w:rFonts w:ascii="Times New Roman" w:hAnsi="Times New Roman"/>
          <w:color w:val="000000"/>
          <w:sz w:val="28"/>
          <w:szCs w:val="24"/>
        </w:rPr>
        <w:t xml:space="preserve"> </w:t>
      </w:r>
      <w:r>
        <w:rPr>
          <w:rFonts w:ascii="Times New Roman" w:hAnsi="Times New Roman"/>
          <w:color w:val="000000"/>
          <w:sz w:val="28"/>
          <w:szCs w:val="28"/>
          <w:lang w:val="en-US"/>
        </w:rPr>
        <w:t>№ 25. 27.06.2005.</w:t>
      </w:r>
      <w:r w:rsidRPr="005E05AE">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URL: </w:t>
      </w:r>
    </w:p>
    <w:p w:rsidR="005A7A37" w:rsidRPr="002A03C2" w:rsidRDefault="005A7A37" w:rsidP="002A03C2">
      <w:pPr>
        <w:spacing w:after="0" w:line="360" w:lineRule="auto"/>
        <w:ind w:right="-286"/>
        <w:jc w:val="both"/>
        <w:rPr>
          <w:rFonts w:ascii="Times New Roman" w:hAnsi="Times New Roman" w:cs="Times New Roman"/>
          <w:color w:val="000000"/>
          <w:sz w:val="26"/>
          <w:szCs w:val="26"/>
        </w:rPr>
      </w:pPr>
      <w:r w:rsidRPr="002A03C2">
        <w:rPr>
          <w:rFonts w:ascii="Times New Roman" w:hAnsi="Times New Roman"/>
          <w:sz w:val="26"/>
          <w:szCs w:val="26"/>
          <w:lang w:val="en-US"/>
        </w:rPr>
        <w:t>http</w:t>
      </w:r>
      <w:r w:rsidRPr="002A03C2">
        <w:rPr>
          <w:rFonts w:ascii="Times New Roman" w:hAnsi="Times New Roman"/>
          <w:sz w:val="26"/>
          <w:szCs w:val="26"/>
        </w:rPr>
        <w:t>://</w:t>
      </w:r>
      <w:r w:rsidRPr="002A03C2">
        <w:rPr>
          <w:rFonts w:ascii="Times New Roman" w:hAnsi="Times New Roman"/>
          <w:sz w:val="26"/>
          <w:szCs w:val="26"/>
          <w:lang w:val="en-US"/>
        </w:rPr>
        <w:t>www</w:t>
      </w:r>
      <w:r w:rsidRPr="002A03C2">
        <w:rPr>
          <w:rFonts w:ascii="Times New Roman" w:hAnsi="Times New Roman"/>
          <w:sz w:val="26"/>
          <w:szCs w:val="26"/>
        </w:rPr>
        <w:t>.</w:t>
      </w:r>
      <w:r w:rsidRPr="002A03C2">
        <w:rPr>
          <w:rFonts w:ascii="Times New Roman" w:hAnsi="Times New Roman"/>
          <w:sz w:val="26"/>
          <w:szCs w:val="26"/>
          <w:lang w:val="en-US"/>
        </w:rPr>
        <w:t>kommersant</w:t>
      </w:r>
      <w:r w:rsidRPr="002A03C2">
        <w:rPr>
          <w:rFonts w:ascii="Times New Roman" w:hAnsi="Times New Roman"/>
          <w:sz w:val="26"/>
          <w:szCs w:val="26"/>
        </w:rPr>
        <w:t>.</w:t>
      </w:r>
      <w:r w:rsidRPr="002A03C2">
        <w:rPr>
          <w:rFonts w:ascii="Times New Roman" w:hAnsi="Times New Roman"/>
          <w:sz w:val="26"/>
          <w:szCs w:val="26"/>
          <w:lang w:val="en-US"/>
        </w:rPr>
        <w:t>ru</w:t>
      </w:r>
      <w:r w:rsidRPr="002A03C2">
        <w:rPr>
          <w:rFonts w:ascii="Times New Roman" w:hAnsi="Times New Roman"/>
          <w:sz w:val="26"/>
          <w:szCs w:val="26"/>
        </w:rPr>
        <w:t>/</w:t>
      </w:r>
      <w:r w:rsidRPr="002A03C2">
        <w:rPr>
          <w:rFonts w:ascii="Times New Roman" w:hAnsi="Times New Roman"/>
          <w:sz w:val="26"/>
          <w:szCs w:val="26"/>
          <w:lang w:val="en-US"/>
        </w:rPr>
        <w:t>k</w:t>
      </w:r>
      <w:r w:rsidRPr="002A03C2">
        <w:rPr>
          <w:rFonts w:ascii="Times New Roman" w:hAnsi="Times New Roman"/>
          <w:sz w:val="26"/>
          <w:szCs w:val="26"/>
        </w:rPr>
        <w:t>-</w:t>
      </w:r>
      <w:r w:rsidR="002A03C2">
        <w:rPr>
          <w:rFonts w:ascii="Times New Roman" w:hAnsi="Times New Roman"/>
          <w:sz w:val="26"/>
          <w:szCs w:val="26"/>
        </w:rPr>
        <w:t>m</w:t>
      </w:r>
      <w:r w:rsidRPr="002A03C2">
        <w:rPr>
          <w:rFonts w:ascii="Times New Roman" w:hAnsi="Times New Roman"/>
          <w:sz w:val="26"/>
          <w:szCs w:val="26"/>
          <w:lang w:val="en-US"/>
        </w:rPr>
        <w:t>oney</w:t>
      </w:r>
      <w:r w:rsidRPr="002A03C2">
        <w:rPr>
          <w:rFonts w:ascii="Times New Roman" w:hAnsi="Times New Roman"/>
          <w:sz w:val="26"/>
          <w:szCs w:val="26"/>
        </w:rPr>
        <w:t>/</w:t>
      </w:r>
      <w:r w:rsidRPr="002A03C2">
        <w:rPr>
          <w:rFonts w:ascii="Times New Roman" w:hAnsi="Times New Roman"/>
          <w:sz w:val="26"/>
          <w:szCs w:val="26"/>
          <w:lang w:val="en-US"/>
        </w:rPr>
        <w:t>get</w:t>
      </w:r>
      <w:r w:rsidRPr="002A03C2">
        <w:rPr>
          <w:rFonts w:ascii="Times New Roman" w:hAnsi="Times New Roman"/>
          <w:sz w:val="26"/>
          <w:szCs w:val="26"/>
        </w:rPr>
        <w:t>_</w:t>
      </w:r>
      <w:r w:rsidRPr="002A03C2">
        <w:rPr>
          <w:rFonts w:ascii="Times New Roman" w:hAnsi="Times New Roman"/>
          <w:sz w:val="26"/>
          <w:szCs w:val="26"/>
          <w:lang w:val="en-US"/>
        </w:rPr>
        <w:t>page</w:t>
      </w:r>
      <w:r w:rsidRPr="002A03C2">
        <w:rPr>
          <w:rFonts w:ascii="Times New Roman" w:hAnsi="Times New Roman"/>
          <w:sz w:val="26"/>
          <w:szCs w:val="26"/>
        </w:rPr>
        <w:t>.</w:t>
      </w:r>
      <w:r w:rsidRPr="002A03C2">
        <w:rPr>
          <w:rFonts w:ascii="Times New Roman" w:hAnsi="Times New Roman"/>
          <w:sz w:val="26"/>
          <w:szCs w:val="26"/>
          <w:lang w:val="en-US"/>
        </w:rPr>
        <w:t>asp</w:t>
      </w:r>
      <w:r w:rsidRPr="002A03C2">
        <w:rPr>
          <w:rFonts w:ascii="Times New Roman" w:hAnsi="Times New Roman"/>
          <w:sz w:val="26"/>
          <w:szCs w:val="26"/>
        </w:rPr>
        <w:t>?</w:t>
      </w:r>
      <w:r w:rsidRPr="002A03C2">
        <w:rPr>
          <w:rFonts w:ascii="Times New Roman" w:hAnsi="Times New Roman"/>
          <w:sz w:val="26"/>
          <w:szCs w:val="26"/>
          <w:lang w:val="en-US"/>
        </w:rPr>
        <w:t>page</w:t>
      </w:r>
      <w:r w:rsidRPr="002A03C2">
        <w:rPr>
          <w:rFonts w:ascii="Times New Roman" w:hAnsi="Times New Roman"/>
          <w:sz w:val="26"/>
          <w:szCs w:val="26"/>
        </w:rPr>
        <w:t>_</w:t>
      </w:r>
      <w:r w:rsidRPr="002A03C2">
        <w:rPr>
          <w:rFonts w:ascii="Times New Roman" w:hAnsi="Times New Roman"/>
          <w:sz w:val="26"/>
          <w:szCs w:val="26"/>
          <w:lang w:val="en-US"/>
        </w:rPr>
        <w:t>id</w:t>
      </w:r>
      <w:r w:rsidRPr="002A03C2">
        <w:rPr>
          <w:rFonts w:ascii="Times New Roman" w:hAnsi="Times New Roman"/>
          <w:sz w:val="26"/>
          <w:szCs w:val="26"/>
        </w:rPr>
        <w:t>=27217704.</w:t>
      </w:r>
      <w:r w:rsidRPr="002A03C2">
        <w:rPr>
          <w:rFonts w:ascii="Times New Roman" w:hAnsi="Times New Roman"/>
          <w:sz w:val="26"/>
          <w:szCs w:val="26"/>
          <w:lang w:val="en-US"/>
        </w:rPr>
        <w:t>htm</w:t>
      </w:r>
      <w:r w:rsidRPr="002A03C2">
        <w:rPr>
          <w:rFonts w:ascii="Times New Roman" w:hAnsi="Times New Roman"/>
          <w:sz w:val="26"/>
          <w:szCs w:val="26"/>
        </w:rPr>
        <w:t>&amp;</w:t>
      </w:r>
      <w:r w:rsidRPr="002A03C2">
        <w:rPr>
          <w:rFonts w:ascii="Times New Roman" w:hAnsi="Times New Roman"/>
          <w:sz w:val="26"/>
          <w:szCs w:val="26"/>
          <w:lang w:val="en-US"/>
        </w:rPr>
        <w:t>m</w:t>
      </w:r>
      <w:r w:rsidRPr="002A03C2">
        <w:rPr>
          <w:rFonts w:ascii="Times New Roman" w:hAnsi="Times New Roman"/>
          <w:sz w:val="26"/>
          <w:szCs w:val="26"/>
        </w:rPr>
        <w:t>_</w:t>
      </w:r>
      <w:r w:rsidRPr="002A03C2">
        <w:rPr>
          <w:rFonts w:ascii="Times New Roman" w:hAnsi="Times New Roman"/>
          <w:sz w:val="26"/>
          <w:szCs w:val="26"/>
          <w:lang w:val="en-US"/>
        </w:rPr>
        <w:t>id</w:t>
      </w:r>
      <w:r w:rsidRPr="002A03C2">
        <w:rPr>
          <w:rFonts w:ascii="Times New Roman" w:hAnsi="Times New Roman"/>
          <w:sz w:val="26"/>
          <w:szCs w:val="26"/>
        </w:rPr>
        <w:t>=31454</w:t>
      </w:r>
    </w:p>
    <w:p w:rsidR="002A03C2" w:rsidRPr="002A03C2" w:rsidRDefault="002A03C2" w:rsidP="002A03C2">
      <w:pPr>
        <w:spacing w:after="0" w:line="360" w:lineRule="auto"/>
        <w:ind w:right="6"/>
        <w:jc w:val="both"/>
        <w:rPr>
          <w:rFonts w:ascii="Times New Roman" w:hAnsi="Times New Roman"/>
          <w:sz w:val="28"/>
          <w:szCs w:val="28"/>
        </w:rPr>
      </w:pPr>
      <w:r w:rsidRPr="002A03C2">
        <w:rPr>
          <w:rFonts w:ascii="Times New Roman" w:hAnsi="Times New Roman"/>
          <w:i/>
          <w:sz w:val="28"/>
          <w:szCs w:val="28"/>
        </w:rPr>
        <w:t xml:space="preserve">13. </w:t>
      </w:r>
      <w:r w:rsidR="005A7A37">
        <w:rPr>
          <w:rFonts w:ascii="Times New Roman" w:hAnsi="Times New Roman"/>
          <w:i/>
          <w:sz w:val="28"/>
          <w:szCs w:val="28"/>
        </w:rPr>
        <w:t>Музалевская Е.А</w:t>
      </w:r>
      <w:r w:rsidR="005A7A37">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w:t>
      </w:r>
      <w:r w:rsidR="005A7A37">
        <w:rPr>
          <w:rFonts w:ascii="Times New Roman" w:hAnsi="Times New Roman"/>
          <w:sz w:val="28"/>
          <w:szCs w:val="28"/>
          <w:lang w:val="en-US"/>
        </w:rPr>
        <w:t>URL</w:t>
      </w:r>
      <w:r w:rsidR="005A7A37">
        <w:rPr>
          <w:rFonts w:ascii="Times New Roman" w:hAnsi="Times New Roman"/>
          <w:sz w:val="28"/>
          <w:szCs w:val="28"/>
        </w:rPr>
        <w:t>:</w:t>
      </w:r>
    </w:p>
    <w:p w:rsidR="005A7A37" w:rsidRPr="002A03C2" w:rsidRDefault="002A03C2" w:rsidP="002A03C2">
      <w:pPr>
        <w:spacing w:after="0" w:line="360" w:lineRule="auto"/>
        <w:ind w:right="-428"/>
        <w:jc w:val="both"/>
        <w:rPr>
          <w:rFonts w:ascii="Times New Roman" w:hAnsi="Times New Roman" w:cs="Times New Roman"/>
          <w:sz w:val="26"/>
          <w:szCs w:val="26"/>
        </w:rPr>
      </w:pPr>
      <w:hyperlink r:id="rId10" w:history="1">
        <w:r w:rsidRPr="002A03C2">
          <w:rPr>
            <w:rFonts w:ascii="Times New Roman" w:hAnsi="Times New Roman" w:cs="Times New Roman"/>
            <w:sz w:val="26"/>
            <w:szCs w:val="26"/>
            <w:lang w:val="en-US"/>
          </w:rPr>
          <w:t>http</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www</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mosgu</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ru</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nauchnaya</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publications</w:t>
        </w:r>
        <w:r w:rsidRPr="002A03C2">
          <w:rPr>
            <w:rFonts w:ascii="Times New Roman" w:hAnsi="Times New Roman" w:cs="Times New Roman"/>
            <w:sz w:val="26"/>
            <w:szCs w:val="26"/>
          </w:rPr>
          <w:t>/</w:t>
        </w:r>
        <w:r w:rsidRPr="002A03C2">
          <w:rPr>
            <w:rFonts w:ascii="Times New Roman" w:hAnsi="Times New Roman" w:cs="Times New Roman"/>
            <w:sz w:val="26"/>
            <w:szCs w:val="26"/>
            <w:lang w:val="en-US"/>
          </w:rPr>
          <w:t>SCIENTIFICARTICLES</w:t>
        </w:r>
        <w:r w:rsidRPr="002A03C2">
          <w:rPr>
            <w:rFonts w:ascii="Times New Roman" w:hAnsi="Times New Roman" w:cs="Times New Roman"/>
            <w:sz w:val="26"/>
            <w:szCs w:val="26"/>
          </w:rPr>
          <w:t>/2006/</w:t>
        </w:r>
        <w:r w:rsidRPr="002A03C2">
          <w:rPr>
            <w:rFonts w:ascii="Times New Roman" w:hAnsi="Times New Roman" w:cs="Times New Roman"/>
            <w:sz w:val="26"/>
            <w:szCs w:val="26"/>
            <w:lang w:val="en-US"/>
          </w:rPr>
          <w:t>Mazulevskaja</w:t>
        </w:r>
        <w:r w:rsidRPr="002A03C2">
          <w:rPr>
            <w:rFonts w:ascii="Times New Roman" w:hAnsi="Times New Roman" w:cs="Times New Roman"/>
            <w:sz w:val="26"/>
            <w:szCs w:val="26"/>
          </w:rPr>
          <w:t>/</w:t>
        </w:r>
      </w:hyperlink>
    </w:p>
    <w:p w:rsidR="005A7A37" w:rsidRPr="002A03C2" w:rsidRDefault="005A7A37" w:rsidP="002A03C2">
      <w:pPr>
        <w:spacing w:after="0" w:line="360" w:lineRule="auto"/>
        <w:ind w:right="-3"/>
        <w:jc w:val="both"/>
        <w:rPr>
          <w:rFonts w:ascii="Times New Roman" w:hAnsi="Times New Roman" w:cs="Times New Roman"/>
          <w:sz w:val="26"/>
          <w:szCs w:val="26"/>
          <w:lang w:val="en-US"/>
        </w:rPr>
      </w:pPr>
      <w:r>
        <w:rPr>
          <w:rFonts w:ascii="Times New Roman" w:hAnsi="Times New Roman"/>
          <w:sz w:val="28"/>
          <w:szCs w:val="28"/>
        </w:rPr>
        <w:lastRenderedPageBreak/>
        <w:t xml:space="preserve">14. Официальный сайт Президента РФ. </w:t>
      </w:r>
      <w:r>
        <w:rPr>
          <w:rStyle w:val="a3"/>
          <w:rFonts w:ascii="Times New Roman" w:hAnsi="Times New Roman"/>
          <w:color w:val="000000"/>
          <w:sz w:val="28"/>
          <w:szCs w:val="28"/>
          <w:u w:val="none"/>
          <w:lang w:val="en-US"/>
        </w:rPr>
        <w:t>URL:</w:t>
      </w:r>
      <w:r>
        <w:rPr>
          <w:rStyle w:val="a3"/>
          <w:rFonts w:ascii="Times New Roman" w:hAnsi="Times New Roman" w:cs="Times New Roman"/>
          <w:color w:val="000000"/>
          <w:sz w:val="28"/>
          <w:szCs w:val="28"/>
          <w:u w:val="none"/>
          <w:lang w:val="en-US"/>
        </w:rPr>
        <w:t xml:space="preserve"> </w:t>
      </w:r>
      <w:hyperlink r:id="rId11" w:history="1">
        <w:r w:rsidRPr="002A03C2">
          <w:rPr>
            <w:rFonts w:ascii="Times New Roman" w:hAnsi="Times New Roman" w:cs="Times New Roman"/>
            <w:sz w:val="26"/>
            <w:szCs w:val="26"/>
            <w:lang w:val="en-US"/>
          </w:rPr>
          <w:t>http://www.kremlin.ru/articles/corrupt.shtml</w:t>
        </w:r>
      </w:hyperlink>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15</w:t>
      </w:r>
      <w:r>
        <w:rPr>
          <w:rFonts w:ascii="Times New Roman" w:hAnsi="Times New Roman"/>
          <w:i/>
          <w:sz w:val="28"/>
          <w:szCs w:val="28"/>
        </w:rPr>
        <w:t>. Сатаров Г.А.</w:t>
      </w:r>
      <w:r>
        <w:rPr>
          <w:rFonts w:ascii="Times New Roman" w:hAnsi="Times New Roman"/>
          <w:sz w:val="28"/>
          <w:szCs w:val="28"/>
        </w:rPr>
        <w:t xml:space="preserve"> Тепло душевных отношений: кое-что о коррупции // Общественные науки и современность. </w:t>
      </w:r>
      <w:r>
        <w:rPr>
          <w:rFonts w:ascii="Segoe UI" w:eastAsia="Segoe UI" w:hAnsi="Segoe UI" w:cs="Segoe UI"/>
          <w:sz w:val="28"/>
          <w:szCs w:val="28"/>
        </w:rPr>
        <w:t>–</w:t>
      </w:r>
      <w:r>
        <w:rPr>
          <w:rFonts w:ascii="Times New Roman" w:hAnsi="Times New Roman"/>
          <w:sz w:val="28"/>
          <w:szCs w:val="28"/>
        </w:rPr>
        <w:t xml:space="preserve"> 2002. </w:t>
      </w:r>
      <w:r>
        <w:rPr>
          <w:rFonts w:ascii="Segoe UI" w:eastAsia="Segoe UI" w:hAnsi="Segoe UI" w:cs="Segoe UI"/>
          <w:sz w:val="28"/>
          <w:szCs w:val="28"/>
        </w:rPr>
        <w:t>–</w:t>
      </w:r>
      <w:r>
        <w:rPr>
          <w:rFonts w:ascii="Times New Roman" w:hAnsi="Times New Roman"/>
          <w:sz w:val="28"/>
          <w:szCs w:val="28"/>
        </w:rPr>
        <w:t xml:space="preserve"> № 6. </w:t>
      </w:r>
    </w:p>
    <w:p w:rsidR="005A7A37" w:rsidRDefault="005A7A37" w:rsidP="002A03C2"/>
    <w:p w:rsidR="005A7A37" w:rsidRPr="005E05AE"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Приложение</w:t>
      </w:r>
    </w:p>
    <w:p w:rsidR="005A7A37" w:rsidRDefault="005A7A37">
      <w:pPr>
        <w:jc w:val="center"/>
        <w:rPr>
          <w:rFonts w:ascii="Times New Roman" w:hAnsi="Times New Roman"/>
          <w:color w:val="000000"/>
          <w:sz w:val="28"/>
          <w:szCs w:val="28"/>
        </w:rPr>
      </w:pPr>
      <w:r>
        <w:rPr>
          <w:rFonts w:ascii="Times New Roman" w:hAnsi="Times New Roman"/>
          <w:b/>
          <w:bCs/>
          <w:i/>
          <w:iCs/>
          <w:sz w:val="24"/>
          <w:szCs w:val="24"/>
        </w:rPr>
        <w:t xml:space="preserve"> </w:t>
      </w:r>
      <w:r>
        <w:rPr>
          <w:rFonts w:ascii="Times New Roman" w:hAnsi="Times New Roman"/>
          <w:b/>
          <w:bCs/>
          <w:i/>
          <w:iCs/>
          <w:sz w:val="28"/>
          <w:szCs w:val="28"/>
        </w:rPr>
        <w:t>Сценарий классного часа  «Коррупция: выигрыш или убыток?..»</w:t>
      </w:r>
      <w:r>
        <w:rPr>
          <w:rStyle w:val="a8"/>
          <w:rFonts w:ascii="Symbol" w:hAnsi="Symbol"/>
          <w:sz w:val="28"/>
          <w:szCs w:val="28"/>
        </w:rPr>
        <w:footnoteReference w:customMarkFollows="1" w:id="1"/>
        <w:t></w:t>
      </w:r>
    </w:p>
    <w:p w:rsidR="005A7A37" w:rsidRPr="00F07C2E" w:rsidRDefault="005A7A37" w:rsidP="00F07C2E">
      <w:pPr>
        <w:pStyle w:val="rvps706640"/>
        <w:spacing w:line="360" w:lineRule="auto"/>
        <w:ind w:right="0" w:firstLine="709"/>
        <w:jc w:val="both"/>
        <w:rPr>
          <w:rFonts w:ascii="Times New Roman" w:hAnsi="Times New Roman"/>
          <w:bCs/>
          <w:i/>
          <w:sz w:val="28"/>
          <w:szCs w:val="28"/>
        </w:rPr>
      </w:pPr>
      <w:r w:rsidRPr="00F07C2E">
        <w:rPr>
          <w:rFonts w:ascii="Times New Roman" w:hAnsi="Times New Roman"/>
          <w:bCs/>
          <w:i/>
          <w:sz w:val="28"/>
          <w:szCs w:val="28"/>
        </w:rPr>
        <w:t>Цель и задачи:</w:t>
      </w:r>
    </w:p>
    <w:p w:rsidR="005A7A37" w:rsidRDefault="005A7A37" w:rsidP="00F07C2E">
      <w:pPr>
        <w:pStyle w:val="rvps70664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формировать антикоррупционную устойчивость личности. Показать </w:t>
      </w:r>
      <w:proofErr w:type="gramStart"/>
      <w:r>
        <w:rPr>
          <w:rFonts w:ascii="Times New Roman" w:hAnsi="Times New Roman" w:cs="Times New Roman"/>
          <w:sz w:val="28"/>
          <w:szCs w:val="28"/>
        </w:rPr>
        <w:t>на примерах, к</w:t>
      </w:r>
      <w:proofErr w:type="gramEnd"/>
      <w:r>
        <w:rPr>
          <w:rFonts w:ascii="Times New Roman" w:hAnsi="Times New Roman" w:cs="Times New Roman"/>
          <w:sz w:val="28"/>
          <w:szCs w:val="28"/>
        </w:rPr>
        <w:t xml:space="preserve">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5A7A37" w:rsidRDefault="005A7A37" w:rsidP="00F07C2E">
      <w:pPr>
        <w:pStyle w:val="af2"/>
        <w:spacing w:before="0" w:after="0" w:line="360" w:lineRule="auto"/>
        <w:ind w:firstLine="708"/>
        <w:jc w:val="both"/>
        <w:rPr>
          <w:sz w:val="28"/>
          <w:szCs w:val="28"/>
        </w:rPr>
      </w:pPr>
      <w:r>
        <w:rPr>
          <w:i/>
          <w:iCs/>
          <w:sz w:val="28"/>
          <w:szCs w:val="28"/>
        </w:rPr>
        <w:t>Участники:</w:t>
      </w:r>
      <w:r>
        <w:rPr>
          <w:sz w:val="28"/>
          <w:szCs w:val="28"/>
        </w:rPr>
        <w:t xml:space="preserve"> педагог-консультант; группы (команды) из 4–5 чел. (учащиеся 9–11 кл.).</w:t>
      </w:r>
    </w:p>
    <w:p w:rsidR="005A7A37" w:rsidRDefault="005A7A37" w:rsidP="00F07C2E">
      <w:pPr>
        <w:pStyle w:val="af2"/>
        <w:spacing w:before="0" w:after="0" w:line="360" w:lineRule="auto"/>
        <w:ind w:firstLine="708"/>
        <w:jc w:val="both"/>
        <w:rPr>
          <w:sz w:val="28"/>
          <w:szCs w:val="28"/>
        </w:rPr>
      </w:pPr>
      <w:r>
        <w:rPr>
          <w:i/>
          <w:iCs/>
          <w:sz w:val="28"/>
          <w:szCs w:val="28"/>
        </w:rPr>
        <w:t>Реквизит:</w:t>
      </w:r>
      <w:r>
        <w:rPr>
          <w:sz w:val="28"/>
          <w:szCs w:val="28"/>
        </w:rPr>
        <w:t xml:space="preserve"> справочный раздаточный материал (карточки № 1</w:t>
      </w:r>
      <w:r>
        <w:rPr>
          <w:rFonts w:ascii="Segoe UI" w:eastAsia="Segoe UI" w:hAnsi="Segoe UI" w:cs="Segoe UI"/>
          <w:sz w:val="28"/>
          <w:szCs w:val="28"/>
        </w:rPr>
        <w:t>–</w:t>
      </w:r>
      <w:r>
        <w:rPr>
          <w:sz w:val="28"/>
          <w:szCs w:val="28"/>
        </w:rPr>
        <w:t>3), таблица для заполнения (№ 5) и задания для итогового обсуждения (№ 4).</w:t>
      </w:r>
    </w:p>
    <w:p w:rsidR="005A7A37" w:rsidRDefault="005A7A37">
      <w:pPr>
        <w:pStyle w:val="af2"/>
        <w:spacing w:before="0" w:after="0" w:line="360" w:lineRule="auto"/>
        <w:jc w:val="both"/>
        <w:rPr>
          <w:sz w:val="28"/>
          <w:szCs w:val="28"/>
        </w:rPr>
      </w:pPr>
      <w:r>
        <w:rPr>
          <w:i/>
          <w:iCs/>
          <w:sz w:val="28"/>
          <w:szCs w:val="28"/>
        </w:rPr>
        <w:t>Время проведения:</w:t>
      </w:r>
      <w:r>
        <w:rPr>
          <w:sz w:val="28"/>
          <w:szCs w:val="28"/>
        </w:rPr>
        <w:t xml:space="preserve"> 1  час.</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Ход занятия:</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i/>
          <w:sz w:val="28"/>
          <w:szCs w:val="28"/>
        </w:rPr>
        <w:t>Вступительное слово учителя</w:t>
      </w:r>
      <w:r>
        <w:rPr>
          <w:rFonts w:ascii="Times New Roman" w:hAnsi="Times New Roman"/>
          <w:sz w:val="28"/>
          <w:szCs w:val="28"/>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Pr>
          <w:rFonts w:ascii="Segoe UI" w:eastAsia="Segoe UI" w:hAnsi="Segoe UI" w:cs="Segoe UI"/>
          <w:sz w:val="28"/>
          <w:szCs w:val="28"/>
        </w:rPr>
        <w:t>–</w:t>
      </w:r>
      <w:r>
        <w:rPr>
          <w:rFonts w:ascii="Times New Roman" w:hAnsi="Times New Roman"/>
          <w:sz w:val="28"/>
          <w:szCs w:val="28"/>
        </w:rPr>
        <w:t xml:space="preserve"> дело всего общества, каждого из нас.</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этого необходимо </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познакомиться со справочным материалом;</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lastRenderedPageBreak/>
        <w:t>заполнить таблицу № 6, кратко описав в 1</w:t>
      </w:r>
      <w:r>
        <w:rPr>
          <w:rFonts w:ascii="Segoe UI" w:eastAsia="Segoe UI" w:hAnsi="Segoe UI" w:cs="Segoe UI"/>
          <w:sz w:val="28"/>
          <w:szCs w:val="28"/>
        </w:rPr>
        <w:t>–</w:t>
      </w:r>
      <w:r>
        <w:rPr>
          <w:rFonts w:ascii="Times New Roman" w:hAnsi="Times New Roman"/>
          <w:sz w:val="28"/>
          <w:szCs w:val="28"/>
        </w:rPr>
        <w:t>3 предложениях возможную ситуацию, связанную с проявлениями коррупции (1</w:t>
      </w:r>
      <w:r>
        <w:rPr>
          <w:rFonts w:ascii="Segoe UI" w:eastAsia="Segoe UI" w:hAnsi="Segoe UI" w:cs="Segoe UI"/>
          <w:sz w:val="28"/>
          <w:szCs w:val="28"/>
        </w:rPr>
        <w:t>–</w:t>
      </w:r>
      <w:r>
        <w:rPr>
          <w:rFonts w:ascii="Times New Roman" w:hAnsi="Times New Roman"/>
          <w:sz w:val="28"/>
          <w:szCs w:val="28"/>
        </w:rPr>
        <w:t>2 примера);</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определить наличие признаков коррупционного действия в той или иной ситуации;</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выразить собственное отношение к действиям участников ситуации;</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proofErr w:type="gramStart"/>
      <w:r>
        <w:rPr>
          <w:rFonts w:ascii="Times New Roman" w:hAnsi="Times New Roman"/>
          <w:sz w:val="28"/>
          <w:szCs w:val="28"/>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Pr>
          <w:rFonts w:ascii="Segoe UI" w:eastAsia="Segoe UI" w:hAnsi="Segoe UI" w:cs="Segoe UI"/>
          <w:sz w:val="28"/>
          <w:szCs w:val="28"/>
        </w:rPr>
        <w:t>–</w:t>
      </w:r>
      <w:r>
        <w:rPr>
          <w:rFonts w:ascii="Times New Roman" w:hAnsi="Times New Roman"/>
          <w:sz w:val="28"/>
          <w:szCs w:val="28"/>
        </w:rPr>
        <w:t xml:space="preserve"> другие жители города, граждане страны; обсудить предложенные меры по профилактике коррупции.</w:t>
      </w:r>
      <w:proofErr w:type="gramEnd"/>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5A7A37" w:rsidRDefault="005A7A37" w:rsidP="00F07C2E">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1. Основные признаки коррупционного действия</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Обоюдное согласие участников действия.</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Наличие взаимных обязательств.</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Получение  определенных выгод и преимуществ обеими сторонами.</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Принимаемое решение нарушает закон или противоречит  моральным нормам.</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 xml:space="preserve">Сознательное подчинение общих интересов личной выгоде. </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Обе стороны стремятся скрыть свои действия.</w:t>
      </w:r>
    </w:p>
    <w:p w:rsidR="00EE44F5" w:rsidRDefault="00EE44F5" w:rsidP="002F1D14">
      <w:pPr>
        <w:spacing w:after="0" w:line="360" w:lineRule="auto"/>
        <w:ind w:firstLine="708"/>
        <w:jc w:val="center"/>
        <w:rPr>
          <w:rFonts w:ascii="Times New Roman" w:hAnsi="Times New Roman"/>
          <w:b/>
          <w:i/>
          <w:iCs/>
          <w:sz w:val="28"/>
          <w:szCs w:val="28"/>
        </w:rPr>
      </w:pPr>
    </w:p>
    <w:p w:rsidR="005A7A37" w:rsidRDefault="005A7A37" w:rsidP="002F1D14">
      <w:pPr>
        <w:spacing w:after="0" w:line="360" w:lineRule="auto"/>
        <w:ind w:firstLine="708"/>
        <w:jc w:val="center"/>
        <w:rPr>
          <w:rFonts w:ascii="Times New Roman" w:hAnsi="Times New Roman"/>
          <w:b/>
          <w:bCs/>
          <w:i/>
          <w:iCs/>
          <w:sz w:val="28"/>
          <w:szCs w:val="28"/>
        </w:rPr>
      </w:pPr>
      <w:r>
        <w:rPr>
          <w:rFonts w:ascii="Times New Roman" w:hAnsi="Times New Roman"/>
          <w:b/>
          <w:i/>
          <w:iCs/>
          <w:sz w:val="28"/>
          <w:szCs w:val="28"/>
        </w:rPr>
        <w:t xml:space="preserve">№ 2. </w:t>
      </w:r>
      <w:r>
        <w:rPr>
          <w:rFonts w:ascii="Times New Roman" w:hAnsi="Times New Roman"/>
          <w:b/>
          <w:bCs/>
          <w:i/>
          <w:iCs/>
          <w:sz w:val="28"/>
          <w:szCs w:val="28"/>
        </w:rPr>
        <w:t>Из Федерального закона</w:t>
      </w:r>
      <w:r>
        <w:rPr>
          <w:rFonts w:ascii="Times New Roman" w:hAnsi="Times New Roman"/>
          <w:i/>
          <w:iCs/>
          <w:sz w:val="28"/>
          <w:szCs w:val="28"/>
        </w:rPr>
        <w:t xml:space="preserve"> </w:t>
      </w:r>
      <w:r>
        <w:rPr>
          <w:rFonts w:ascii="Times New Roman" w:hAnsi="Times New Roman"/>
          <w:b/>
          <w:bCs/>
          <w:i/>
          <w:iCs/>
          <w:sz w:val="28"/>
          <w:szCs w:val="28"/>
        </w:rPr>
        <w:t xml:space="preserve">от 25 декабря 2008 г. </w:t>
      </w:r>
    </w:p>
    <w:p w:rsidR="005A7A37" w:rsidRDefault="005A7A37">
      <w:pPr>
        <w:spacing w:after="0" w:line="360" w:lineRule="auto"/>
        <w:jc w:val="center"/>
        <w:rPr>
          <w:rFonts w:ascii="Times New Roman" w:hAnsi="Times New Roman"/>
          <w:b/>
          <w:bCs/>
          <w:i/>
          <w:iCs/>
          <w:sz w:val="28"/>
          <w:szCs w:val="28"/>
        </w:rPr>
      </w:pPr>
      <w:r>
        <w:rPr>
          <w:rFonts w:ascii="Times New Roman" w:hAnsi="Times New Roman"/>
          <w:b/>
          <w:bCs/>
          <w:i/>
          <w:iCs/>
          <w:sz w:val="28"/>
          <w:szCs w:val="28"/>
        </w:rPr>
        <w:t>«О противодействии коррупции»</w:t>
      </w:r>
    </w:p>
    <w:p w:rsidR="005A7A37" w:rsidRDefault="005A7A37">
      <w:pPr>
        <w:spacing w:after="0" w:line="360" w:lineRule="auto"/>
        <w:jc w:val="center"/>
        <w:rPr>
          <w:rFonts w:ascii="Times New Roman" w:hAnsi="Times New Roman"/>
          <w:i/>
          <w:iCs/>
          <w:color w:val="000000"/>
          <w:sz w:val="28"/>
          <w:szCs w:val="28"/>
        </w:rPr>
      </w:pPr>
      <w:proofErr w:type="gramStart"/>
      <w:r>
        <w:rPr>
          <w:rFonts w:ascii="Times New Roman" w:hAnsi="Times New Roman"/>
          <w:i/>
          <w:iCs/>
          <w:color w:val="000000"/>
          <w:sz w:val="28"/>
          <w:szCs w:val="28"/>
        </w:rPr>
        <w:lastRenderedPageBreak/>
        <w:t>(Принят Государственной Думой 19 декабря 2008 года.</w:t>
      </w:r>
      <w:proofErr w:type="gramEnd"/>
      <w:r>
        <w:rPr>
          <w:rFonts w:ascii="Times New Roman" w:hAnsi="Times New Roman"/>
          <w:i/>
          <w:iCs/>
          <w:color w:val="000000"/>
          <w:sz w:val="28"/>
          <w:szCs w:val="28"/>
        </w:rPr>
        <w:br/>
      </w:r>
      <w:proofErr w:type="gramStart"/>
      <w:r>
        <w:rPr>
          <w:rFonts w:ascii="Times New Roman" w:hAnsi="Times New Roman"/>
          <w:i/>
          <w:iCs/>
          <w:color w:val="000000"/>
          <w:sz w:val="28"/>
          <w:szCs w:val="28"/>
        </w:rPr>
        <w:t>Одобрен Советом Федерации 22 декабря 2008 года)</w:t>
      </w:r>
      <w:proofErr w:type="gramEnd"/>
    </w:p>
    <w:p w:rsidR="005A7A37" w:rsidRDefault="005A7A37" w:rsidP="002F1D14">
      <w:pPr>
        <w:spacing w:after="0" w:line="360" w:lineRule="auto"/>
        <w:ind w:firstLine="708"/>
        <w:jc w:val="both"/>
        <w:rPr>
          <w:rFonts w:ascii="Times New Roman" w:hAnsi="Times New Roman"/>
          <w:sz w:val="28"/>
          <w:szCs w:val="28"/>
        </w:rPr>
      </w:pPr>
      <w:r>
        <w:rPr>
          <w:rFonts w:ascii="Times New Roman" w:hAnsi="Times New Roman"/>
          <w:sz w:val="28"/>
          <w:szCs w:val="28"/>
        </w:rPr>
        <w:t>«1) коррупция:</w:t>
      </w:r>
    </w:p>
    <w:p w:rsidR="005A7A37" w:rsidRDefault="005A7A37" w:rsidP="002F1D14">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A7A37" w:rsidRDefault="005A7A37" w:rsidP="002F1D14">
      <w:pPr>
        <w:spacing w:after="0" w:line="360" w:lineRule="auto"/>
        <w:ind w:firstLine="284"/>
        <w:jc w:val="both"/>
        <w:rPr>
          <w:rFonts w:ascii="Times New Roman" w:hAnsi="Times New Roman"/>
          <w:sz w:val="28"/>
          <w:szCs w:val="28"/>
        </w:rPr>
      </w:pPr>
      <w:r>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5A7A37" w:rsidRDefault="005A7A37">
      <w:pPr>
        <w:spacing w:after="0" w:line="360" w:lineRule="auto"/>
        <w:ind w:right="6" w:firstLine="284"/>
        <w:jc w:val="center"/>
        <w:rPr>
          <w:rFonts w:ascii="Times New Roman" w:hAnsi="Times New Roman"/>
          <w:b/>
          <w:i/>
          <w:iCs/>
          <w:sz w:val="28"/>
          <w:szCs w:val="28"/>
        </w:rPr>
      </w:pPr>
      <w:r>
        <w:rPr>
          <w:rFonts w:ascii="Times New Roman" w:hAnsi="Times New Roman"/>
          <w:b/>
          <w:i/>
          <w:iCs/>
          <w:sz w:val="28"/>
          <w:szCs w:val="28"/>
        </w:rPr>
        <w:t>№ 3. Из  Уголовного кодекса РФ (в редакции от 13.02.2009 г.)</w:t>
      </w:r>
    </w:p>
    <w:p w:rsidR="005A7A37" w:rsidRDefault="005A7A37">
      <w:pPr>
        <w:spacing w:after="0" w:line="360" w:lineRule="auto"/>
        <w:ind w:firstLine="480"/>
        <w:jc w:val="both"/>
        <w:rPr>
          <w:rFonts w:ascii="Times New Roman" w:hAnsi="Times New Roman"/>
          <w:i/>
          <w:iCs/>
          <w:kern w:val="1"/>
          <w:sz w:val="28"/>
          <w:szCs w:val="28"/>
        </w:rPr>
      </w:pPr>
      <w:r>
        <w:rPr>
          <w:rFonts w:ascii="Times New Roman" w:hAnsi="Times New Roman"/>
          <w:i/>
          <w:iCs/>
          <w:kern w:val="1"/>
          <w:sz w:val="28"/>
          <w:szCs w:val="28"/>
        </w:rPr>
        <w:t>Статья 290. Получение взятки.</w:t>
      </w:r>
    </w:p>
    <w:p w:rsidR="005A7A37" w:rsidRDefault="005A7A37" w:rsidP="002F1D14">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Pr>
          <w:rFonts w:ascii="Times New Roman" w:hAnsi="Times New Roman"/>
          <w:sz w:val="28"/>
          <w:szCs w:val="28"/>
        </w:rPr>
        <w:t>лица</w:t>
      </w:r>
      <w:proofErr w:type="gramEnd"/>
      <w:r>
        <w:rPr>
          <w:rFonts w:ascii="Times New Roman" w:hAnsi="Times New Roman"/>
          <w:sz w:val="28"/>
          <w:szCs w:val="28"/>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5A7A37" w:rsidRDefault="005A7A37" w:rsidP="002F1D14">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Получение должностным лицом взятки за незаконные действия (бездействие)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а) группой лиц по предварительному сговору или организованной группой;</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б) утратил силу.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в) с вымогательством взятки;</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г) в крупном размере,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наказываются лишением свободы </w:t>
      </w:r>
      <w:proofErr w:type="gramStart"/>
      <w:r>
        <w:rPr>
          <w:rFonts w:ascii="Times New Roman" w:hAnsi="Times New Roman"/>
          <w:sz w:val="28"/>
          <w:szCs w:val="28"/>
        </w:rPr>
        <w:t>на срок от семи до двенадцати лет со штрафом в размере</w:t>
      </w:r>
      <w:proofErr w:type="gramEnd"/>
      <w:r>
        <w:rPr>
          <w:rFonts w:ascii="Times New Roman" w:hAnsi="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5A7A37" w:rsidRDefault="005A7A37">
      <w:pPr>
        <w:spacing w:after="0" w:line="360" w:lineRule="auto"/>
        <w:rPr>
          <w:rFonts w:ascii="Times New Roman" w:hAnsi="Times New Roman"/>
          <w:i/>
          <w:iCs/>
          <w:kern w:val="1"/>
          <w:sz w:val="28"/>
          <w:szCs w:val="28"/>
        </w:rPr>
      </w:pPr>
      <w:r>
        <w:rPr>
          <w:rFonts w:ascii="Times New Roman" w:hAnsi="Times New Roman"/>
          <w:i/>
          <w:iCs/>
          <w:kern w:val="1"/>
          <w:sz w:val="28"/>
          <w:szCs w:val="28"/>
        </w:rPr>
        <w:t>Статья 291. Дача взятки.</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1. Дача взятки должностному лицу лично или через посредника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w:t>
      </w:r>
      <w:r>
        <w:rPr>
          <w:rFonts w:ascii="Times New Roman" w:hAnsi="Times New Roman"/>
          <w:sz w:val="28"/>
          <w:szCs w:val="28"/>
        </w:rPr>
        <w:lastRenderedPageBreak/>
        <w:t xml:space="preserve">года до двух лет, либо арестом на срок от трех до шести месяцев, либо лишением свободы на срок до трех лет. </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Дача взятки должностному лицу за совершение им заведомо незаконных действий (бездействие)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5A7A37" w:rsidRDefault="005A7A37" w:rsidP="00A2082C">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4. Итоговое обсуждение</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В ходе опроса, проводимом ВЦИОМ в 2006 и 2008 гг., наши сограждане на вопрос ответили следующим образом</w:t>
      </w:r>
      <w:proofErr w:type="gramStart"/>
      <w:r>
        <w:rPr>
          <w:rFonts w:ascii="Times New Roman" w:hAnsi="Times New Roman"/>
          <w:sz w:val="28"/>
          <w:szCs w:val="28"/>
        </w:rPr>
        <w:t xml:space="preserve"> (%): </w:t>
      </w:r>
      <w:proofErr w:type="gramEnd"/>
    </w:p>
    <w:tbl>
      <w:tblPr>
        <w:tblW w:w="9600" w:type="dxa"/>
        <w:tblInd w:w="-15" w:type="dxa"/>
        <w:tblLayout w:type="fixed"/>
        <w:tblLook w:val="0000"/>
      </w:tblPr>
      <w:tblGrid>
        <w:gridCol w:w="5742"/>
        <w:gridCol w:w="1914"/>
        <w:gridCol w:w="1944"/>
      </w:tblGrid>
      <w:tr w:rsidR="005A7A37" w:rsidRPr="009A48D9" w:rsidTr="00A61520">
        <w:tc>
          <w:tcPr>
            <w:tcW w:w="9600" w:type="dxa"/>
            <w:gridSpan w:val="3"/>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rPr>
                <w:rStyle w:val="a4"/>
                <w:rFonts w:ascii="Times New Roman" w:hAnsi="Times New Roman"/>
                <w:sz w:val="24"/>
                <w:szCs w:val="24"/>
              </w:rPr>
            </w:pPr>
            <w:r w:rsidRPr="009A48D9">
              <w:rPr>
                <w:rStyle w:val="a4"/>
                <w:rFonts w:ascii="Times New Roman" w:hAnsi="Times New Roman"/>
                <w:sz w:val="24"/>
                <w:szCs w:val="24"/>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5A7A37" w:rsidRPr="009A48D9" w:rsidTr="00A61520">
        <w:tc>
          <w:tcPr>
            <w:tcW w:w="5742" w:type="dxa"/>
            <w:tcBorders>
              <w:top w:val="single" w:sz="4" w:space="0" w:color="000000"/>
              <w:left w:val="single" w:sz="4" w:space="0" w:color="000000"/>
              <w:bottom w:val="single" w:sz="4" w:space="0" w:color="000000"/>
            </w:tcBorders>
          </w:tcPr>
          <w:p w:rsidR="005A7A37" w:rsidRPr="009A48D9" w:rsidRDefault="005A7A37" w:rsidP="009A48D9">
            <w:pPr>
              <w:snapToGrid w:val="0"/>
              <w:rPr>
                <w:rFonts w:ascii="Times New Roman" w:hAnsi="Times New Roman"/>
                <w:sz w:val="24"/>
                <w:szCs w:val="24"/>
              </w:rPr>
            </w:pP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Style w:val="a4"/>
                <w:rFonts w:ascii="Times New Roman" w:hAnsi="Times New Roman"/>
                <w:sz w:val="24"/>
                <w:szCs w:val="24"/>
              </w:rPr>
            </w:pPr>
            <w:r w:rsidRPr="009A48D9">
              <w:rPr>
                <w:rStyle w:val="a4"/>
                <w:rFonts w:ascii="Times New Roman" w:hAnsi="Times New Roman"/>
                <w:sz w:val="24"/>
                <w:szCs w:val="24"/>
              </w:rPr>
              <w:t>Апрель 2006 г.</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Style w:val="a4"/>
                <w:rFonts w:ascii="Times New Roman" w:hAnsi="Times New Roman"/>
                <w:sz w:val="24"/>
                <w:szCs w:val="24"/>
              </w:rPr>
            </w:pPr>
            <w:r w:rsidRPr="009A48D9">
              <w:rPr>
                <w:rStyle w:val="a4"/>
                <w:rFonts w:ascii="Times New Roman" w:hAnsi="Times New Roman"/>
                <w:sz w:val="24"/>
                <w:szCs w:val="24"/>
              </w:rPr>
              <w:t>Апрель 2008 г.</w:t>
            </w:r>
          </w:p>
        </w:tc>
      </w:tr>
      <w:tr w:rsidR="005A7A37" w:rsidRPr="009A48D9" w:rsidTr="00A61520">
        <w:trPr>
          <w:trHeight w:val="619"/>
        </w:trPr>
        <w:tc>
          <w:tcPr>
            <w:tcW w:w="5742" w:type="dxa"/>
            <w:tcBorders>
              <w:top w:val="single" w:sz="4" w:space="0" w:color="000000"/>
              <w:left w:val="single" w:sz="4" w:space="0" w:color="000000"/>
              <w:bottom w:val="single" w:sz="4" w:space="0" w:color="000000"/>
            </w:tcBorders>
          </w:tcPr>
          <w:p w:rsidR="005A7A37" w:rsidRPr="009A48D9" w:rsidRDefault="005A7A37" w:rsidP="009A48D9">
            <w:pPr>
              <w:snapToGrid w:val="0"/>
              <w:rPr>
                <w:rFonts w:ascii="Times New Roman" w:hAnsi="Times New Roman"/>
                <w:sz w:val="24"/>
                <w:szCs w:val="24"/>
              </w:rPr>
            </w:pPr>
            <w:r w:rsidRPr="009A48D9">
              <w:rPr>
                <w:rFonts w:ascii="Times New Roman" w:hAnsi="Times New Roman"/>
                <w:sz w:val="24"/>
                <w:szCs w:val="24"/>
              </w:rPr>
              <w:t xml:space="preserve">Да, это столь же опасно, </w:t>
            </w:r>
            <w:proofErr w:type="gramStart"/>
            <w:r w:rsidRPr="009A48D9">
              <w:rPr>
                <w:rFonts w:ascii="Times New Roman" w:hAnsi="Times New Roman"/>
                <w:sz w:val="24"/>
                <w:szCs w:val="24"/>
              </w:rPr>
              <w:t>потому</w:t>
            </w:r>
            <w:proofErr w:type="gramEnd"/>
            <w:r w:rsidRPr="009A48D9">
              <w:rPr>
                <w:rFonts w:ascii="Times New Roman" w:hAnsi="Times New Roman"/>
                <w:sz w:val="24"/>
                <w:szCs w:val="24"/>
              </w:rPr>
              <w:t xml:space="preserve"> что коррупция как раз и начинается с мелких взяток</w:t>
            </w: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61</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53</w:t>
            </w:r>
          </w:p>
        </w:tc>
      </w:tr>
      <w:tr w:rsidR="005A7A37" w:rsidRPr="009A48D9" w:rsidTr="00A61520">
        <w:tc>
          <w:tcPr>
            <w:tcW w:w="5742"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rPr>
                <w:rFonts w:ascii="Times New Roman" w:hAnsi="Times New Roman"/>
                <w:sz w:val="24"/>
                <w:szCs w:val="24"/>
              </w:rPr>
            </w:pPr>
            <w:r w:rsidRPr="009A48D9">
              <w:rPr>
                <w:rFonts w:ascii="Times New Roman" w:hAnsi="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jc w:val="center"/>
              <w:rPr>
                <w:rFonts w:ascii="Times New Roman" w:hAnsi="Times New Roman"/>
                <w:sz w:val="24"/>
                <w:szCs w:val="24"/>
              </w:rPr>
            </w:pPr>
            <w:r w:rsidRPr="009A48D9">
              <w:rPr>
                <w:rFonts w:ascii="Times New Roman" w:hAnsi="Times New Roman"/>
                <w:sz w:val="24"/>
                <w:szCs w:val="24"/>
              </w:rPr>
              <w:t>30</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A61520">
            <w:pPr>
              <w:snapToGrid w:val="0"/>
              <w:spacing w:after="0"/>
              <w:jc w:val="center"/>
              <w:rPr>
                <w:rFonts w:ascii="Times New Roman" w:hAnsi="Times New Roman"/>
                <w:sz w:val="24"/>
                <w:szCs w:val="24"/>
              </w:rPr>
            </w:pPr>
            <w:r w:rsidRPr="009A48D9">
              <w:rPr>
                <w:rFonts w:ascii="Times New Roman" w:hAnsi="Times New Roman"/>
                <w:sz w:val="24"/>
                <w:szCs w:val="24"/>
              </w:rPr>
              <w:t>38</w:t>
            </w:r>
          </w:p>
        </w:tc>
      </w:tr>
      <w:tr w:rsidR="005A7A37" w:rsidRPr="009A48D9" w:rsidTr="00A61520">
        <w:trPr>
          <w:trHeight w:val="189"/>
        </w:trPr>
        <w:tc>
          <w:tcPr>
            <w:tcW w:w="5742"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rPr>
                <w:rFonts w:ascii="Times New Roman" w:hAnsi="Times New Roman"/>
                <w:sz w:val="24"/>
                <w:szCs w:val="24"/>
              </w:rPr>
            </w:pPr>
            <w:r w:rsidRPr="009A48D9">
              <w:rPr>
                <w:rFonts w:ascii="Times New Roman" w:hAnsi="Times New Roman"/>
                <w:sz w:val="24"/>
                <w:szCs w:val="24"/>
              </w:rPr>
              <w:t>Затрудняюсь ответить</w:t>
            </w: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9</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9</w:t>
            </w:r>
          </w:p>
        </w:tc>
      </w:tr>
    </w:tbl>
    <w:p w:rsidR="005A7A37" w:rsidRDefault="005A7A37">
      <w:pPr>
        <w:spacing w:line="360" w:lineRule="auto"/>
      </w:pPr>
    </w:p>
    <w:p w:rsidR="005A7A37" w:rsidRDefault="005A7A37">
      <w:pPr>
        <w:spacing w:line="360" w:lineRule="auto"/>
        <w:jc w:val="center"/>
        <w:rPr>
          <w:rFonts w:ascii="Times New Roman" w:hAnsi="Times New Roman"/>
          <w:b/>
          <w:bCs/>
          <w:i/>
          <w:iCs/>
          <w:sz w:val="28"/>
          <w:szCs w:val="28"/>
        </w:rPr>
      </w:pPr>
      <w:r>
        <w:rPr>
          <w:rFonts w:ascii="Times New Roman" w:hAnsi="Times New Roman"/>
          <w:b/>
          <w:bCs/>
          <w:i/>
          <w:iCs/>
          <w:sz w:val="28"/>
          <w:szCs w:val="28"/>
        </w:rPr>
        <w:t>№ 5. Вопросы для коллективной дискуссии</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t xml:space="preserve">А как бы Вы ответили на данный вопрос? </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t xml:space="preserve">От чего, на ваш взгляд,  зависит распространение коррупции? </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lastRenderedPageBreak/>
        <w:t>Кто оказывается в выигрыше, а кто – в убытке от коррупционных действий? Свое мнение обоснуйте.</w:t>
      </w:r>
    </w:p>
    <w:p w:rsidR="005A7A37" w:rsidRDefault="005A7A37">
      <w:pPr>
        <w:spacing w:line="360" w:lineRule="auto"/>
        <w:rPr>
          <w:rFonts w:ascii="Times New Roman" w:hAnsi="Times New Roman"/>
          <w:sz w:val="28"/>
          <w:szCs w:val="28"/>
        </w:rPr>
      </w:pPr>
    </w:p>
    <w:p w:rsidR="005A7A37" w:rsidRDefault="005A7A37">
      <w:pPr>
        <w:autoSpaceDE w:val="0"/>
        <w:spacing w:after="0" w:line="360" w:lineRule="auto"/>
        <w:jc w:val="center"/>
        <w:rPr>
          <w:rFonts w:ascii="Times New Roman" w:hAnsi="Times New Roman"/>
          <w:sz w:val="28"/>
          <w:szCs w:val="28"/>
        </w:rPr>
      </w:pPr>
    </w:p>
    <w:p w:rsidR="00214C11" w:rsidRDefault="00214C11">
      <w:pPr>
        <w:pageBreakBefore/>
        <w:spacing w:line="360" w:lineRule="auto"/>
        <w:jc w:val="center"/>
        <w:rPr>
          <w:rFonts w:ascii="Times New Roman" w:hAnsi="Times New Roman"/>
          <w:b/>
          <w:i/>
          <w:iCs/>
          <w:sz w:val="24"/>
          <w:szCs w:val="24"/>
        </w:rPr>
        <w:sectPr w:rsidR="00214C11" w:rsidSect="00D83A6B">
          <w:headerReference w:type="default" r:id="rId12"/>
          <w:footerReference w:type="default" r:id="rId13"/>
          <w:headerReference w:type="first" r:id="rId14"/>
          <w:footerReference w:type="first" r:id="rId15"/>
          <w:pgSz w:w="11905" w:h="16837"/>
          <w:pgMar w:top="1134" w:right="851" w:bottom="1134" w:left="1701" w:header="720" w:footer="709" w:gutter="0"/>
          <w:pgNumType w:start="2"/>
          <w:cols w:space="720"/>
          <w:titlePg/>
          <w:docGrid w:linePitch="360"/>
        </w:sectPr>
      </w:pPr>
    </w:p>
    <w:p w:rsidR="005A7A37" w:rsidRDefault="005A7A37">
      <w:pPr>
        <w:pageBreakBefore/>
        <w:spacing w:line="360" w:lineRule="auto"/>
        <w:jc w:val="center"/>
        <w:rPr>
          <w:rFonts w:ascii="Times New Roman" w:hAnsi="Times New Roman"/>
          <w:b/>
          <w:i/>
          <w:iCs/>
          <w:sz w:val="24"/>
          <w:szCs w:val="24"/>
        </w:rPr>
      </w:pPr>
      <w:r>
        <w:rPr>
          <w:rFonts w:ascii="Times New Roman" w:hAnsi="Times New Roman"/>
          <w:b/>
          <w:i/>
          <w:iCs/>
          <w:sz w:val="24"/>
          <w:szCs w:val="24"/>
        </w:rPr>
        <w:lastRenderedPageBreak/>
        <w:t xml:space="preserve"> № 6. Таблица для анализа  коррупционных ситуаций</w:t>
      </w:r>
    </w:p>
    <w:tbl>
      <w:tblPr>
        <w:tblW w:w="0" w:type="auto"/>
        <w:tblInd w:w="-15" w:type="dxa"/>
        <w:tblLayout w:type="fixed"/>
        <w:tblLook w:val="0000"/>
      </w:tblPr>
      <w:tblGrid>
        <w:gridCol w:w="2730"/>
        <w:gridCol w:w="1938"/>
        <w:gridCol w:w="2736"/>
        <w:gridCol w:w="2451"/>
        <w:gridCol w:w="2280"/>
        <w:gridCol w:w="2310"/>
      </w:tblGrid>
      <w:tr w:rsidR="005A7A37">
        <w:tc>
          <w:tcPr>
            <w:tcW w:w="273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 Пример жизненной ситуации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(краткое описание </w:t>
            </w:r>
            <w:proofErr w:type="gramEnd"/>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5A7A37" w:rsidRDefault="005A7A37">
            <w:pPr>
              <w:spacing w:after="0" w:line="240" w:lineRule="auto"/>
              <w:jc w:val="center"/>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451"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28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Предлагаемые меры по предупреждению </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коррупционной ситуации</w:t>
            </w: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val="restart"/>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r w:rsidR="005A7A37">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rPr>
          <w:trHeight w:val="700"/>
        </w:trPr>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rPr>
          <w:trHeight w:val="700"/>
        </w:trPr>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bl>
    <w:p w:rsidR="005A7A37" w:rsidRDefault="005A7A37">
      <w:pPr>
        <w:spacing w:line="360" w:lineRule="auto"/>
      </w:pPr>
    </w:p>
    <w:p w:rsidR="005A7A37" w:rsidRDefault="005A7A37">
      <w:pPr>
        <w:rPr>
          <w:rFonts w:ascii="Times New Roman" w:hAnsi="Times New Roman"/>
        </w:rPr>
      </w:pPr>
    </w:p>
    <w:p w:rsidR="005A7A37" w:rsidRDefault="005A7A37">
      <w:pPr>
        <w:spacing w:line="360" w:lineRule="auto"/>
        <w:jc w:val="center"/>
        <w:rPr>
          <w:rFonts w:ascii="Times New Roman" w:hAnsi="Times New Roman"/>
          <w:b/>
          <w:sz w:val="28"/>
          <w:szCs w:val="28"/>
        </w:rPr>
      </w:pPr>
    </w:p>
    <w:p w:rsidR="005A7A37" w:rsidRDefault="005A7A37">
      <w:pPr>
        <w:spacing w:line="360" w:lineRule="auto"/>
        <w:jc w:val="center"/>
        <w:rPr>
          <w:rFonts w:ascii="Times New Roman" w:hAnsi="Times New Roman"/>
          <w:b/>
          <w:sz w:val="24"/>
          <w:szCs w:val="24"/>
        </w:rPr>
      </w:pPr>
    </w:p>
    <w:p w:rsidR="005A7A37" w:rsidRDefault="005A7A37">
      <w:pPr>
        <w:sectPr w:rsidR="005A7A37" w:rsidSect="00214C11">
          <w:pgSz w:w="16837" w:h="11905" w:orient="landscape"/>
          <w:pgMar w:top="1701" w:right="1134" w:bottom="851" w:left="1134" w:header="720" w:footer="709" w:gutter="0"/>
          <w:cols w:space="720"/>
          <w:docGrid w:linePitch="360"/>
        </w:sectPr>
      </w:pPr>
    </w:p>
    <w:p w:rsidR="005A7A37" w:rsidRPr="00A61520" w:rsidRDefault="005A7A37">
      <w:pPr>
        <w:spacing w:line="360" w:lineRule="auto"/>
        <w:jc w:val="center"/>
        <w:rPr>
          <w:rFonts w:ascii="Times New Roman" w:hAnsi="Times New Roman"/>
          <w:b/>
          <w:sz w:val="24"/>
          <w:szCs w:val="24"/>
        </w:rPr>
      </w:pPr>
      <w:r w:rsidRPr="00A61520">
        <w:rPr>
          <w:rFonts w:ascii="Times New Roman" w:hAnsi="Times New Roman"/>
          <w:b/>
          <w:sz w:val="24"/>
          <w:szCs w:val="24"/>
        </w:rPr>
        <w:lastRenderedPageBreak/>
        <w:t>Примерный анализ ситуации (примерные комментарии для учителя)</w:t>
      </w:r>
    </w:p>
    <w:tbl>
      <w:tblPr>
        <w:tblW w:w="0" w:type="auto"/>
        <w:tblInd w:w="-15" w:type="dxa"/>
        <w:tblLayout w:type="fixed"/>
        <w:tblLook w:val="0000"/>
      </w:tblPr>
      <w:tblGrid>
        <w:gridCol w:w="2730"/>
        <w:gridCol w:w="1938"/>
        <w:gridCol w:w="1961"/>
        <w:gridCol w:w="2977"/>
        <w:gridCol w:w="2529"/>
        <w:gridCol w:w="2310"/>
      </w:tblGrid>
      <w:tr w:rsidR="005A7A37">
        <w:tc>
          <w:tcPr>
            <w:tcW w:w="273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Пример жизненной ситуации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(краткое описание </w:t>
            </w:r>
            <w:proofErr w:type="gramEnd"/>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5A7A37" w:rsidRDefault="005A7A37">
            <w:pPr>
              <w:spacing w:after="0" w:line="240" w:lineRule="auto"/>
              <w:jc w:val="center"/>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977"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529"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Предлагаемые меры по предупреждению коррупционной ситуации</w:t>
            </w: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 xml:space="preserve">При нарушении правил дорожного движения в нетрезвом виде, водитель платит сотруднику ГАИ, а не </w:t>
            </w:r>
            <w:proofErr w:type="gramStart"/>
            <w:r>
              <w:rPr>
                <w:rFonts w:ascii="Times New Roman" w:hAnsi="Times New Roman"/>
                <w:sz w:val="20"/>
                <w:szCs w:val="20"/>
              </w:rPr>
              <w:t>оплачивает штраф по</w:t>
            </w:r>
            <w:proofErr w:type="gramEnd"/>
            <w:r>
              <w:rPr>
                <w:rFonts w:ascii="Times New Roman" w:hAnsi="Times New Roman"/>
                <w:sz w:val="20"/>
                <w:szCs w:val="20"/>
              </w:rPr>
              <w:t xml:space="preserve"> квитанции, не оспаривает неверность замечания, наказания  в суде. Сотрудник ГАИ не требовал оплаты, но деньги взял.</w:t>
            </w: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Взяточничество.</w:t>
            </w:r>
          </w:p>
          <w:p w:rsidR="005A7A37" w:rsidRDefault="005A7A37">
            <w:pPr>
              <w:spacing w:line="360" w:lineRule="auto"/>
              <w:rPr>
                <w:rFonts w:ascii="Times New Roman" w:hAnsi="Times New Roman"/>
                <w:sz w:val="20"/>
                <w:szCs w:val="20"/>
              </w:rPr>
            </w:pPr>
            <w:r>
              <w:rPr>
                <w:rFonts w:ascii="Times New Roman" w:hAnsi="Times New Roman"/>
                <w:sz w:val="20"/>
                <w:szCs w:val="20"/>
              </w:rPr>
              <w:t>Уголовное преступление – УК РФ.</w:t>
            </w:r>
          </w:p>
        </w:tc>
        <w:tc>
          <w:tcPr>
            <w:tcW w:w="196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rPr>
                <w:rFonts w:ascii="Times New Roman" w:hAnsi="Times New Roman"/>
                <w:sz w:val="20"/>
                <w:szCs w:val="20"/>
              </w:rPr>
            </w:pPr>
            <w:r>
              <w:rPr>
                <w:rFonts w:ascii="Times New Roman" w:hAnsi="Times New Roman"/>
                <w:sz w:val="20"/>
                <w:szCs w:val="20"/>
              </w:rPr>
              <w:t>Взяткодатель – водитель, его семья</w:t>
            </w: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Риск ДТП для членов семьи. Безнаказанность.</w:t>
            </w:r>
          </w:p>
          <w:p w:rsidR="005A7A37" w:rsidRDefault="005A7A37">
            <w:pPr>
              <w:rPr>
                <w:rFonts w:ascii="Times New Roman" w:hAnsi="Times New Roman"/>
                <w:sz w:val="20"/>
                <w:szCs w:val="20"/>
              </w:rPr>
            </w:pPr>
            <w:r>
              <w:rPr>
                <w:rFonts w:ascii="Times New Roman" w:hAnsi="Times New Roman"/>
                <w:sz w:val="20"/>
                <w:szCs w:val="20"/>
              </w:rPr>
              <w:t>Нежелание исполнять законы («не для меня»).</w:t>
            </w:r>
          </w:p>
        </w:tc>
        <w:tc>
          <w:tcPr>
            <w:tcW w:w="2310" w:type="dxa"/>
            <w:vMerge w:val="restart"/>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Анализ законов, процедур штрафования и т.п. на коррупциоген-ность.</w:t>
            </w:r>
          </w:p>
          <w:p w:rsidR="005A7A37" w:rsidRDefault="005A7A37">
            <w:pPr>
              <w:spacing w:line="360" w:lineRule="auto"/>
              <w:rPr>
                <w:rFonts w:ascii="Times New Roman" w:hAnsi="Times New Roman"/>
                <w:sz w:val="20"/>
                <w:szCs w:val="20"/>
              </w:rPr>
            </w:pPr>
            <w:r>
              <w:rPr>
                <w:rFonts w:ascii="Times New Roman" w:hAnsi="Times New Roman"/>
                <w:sz w:val="20"/>
                <w:szCs w:val="20"/>
              </w:rPr>
              <w:t>Льготы и высокая зарплата (премии от штрафов).</w:t>
            </w:r>
          </w:p>
          <w:p w:rsidR="005A7A37" w:rsidRDefault="005A7A37">
            <w:pPr>
              <w:spacing w:line="360" w:lineRule="auto"/>
              <w:rPr>
                <w:rFonts w:ascii="Times New Roman" w:hAnsi="Times New Roman"/>
                <w:sz w:val="20"/>
                <w:szCs w:val="20"/>
              </w:rPr>
            </w:pPr>
            <w:r>
              <w:rPr>
                <w:rFonts w:ascii="Times New Roman" w:hAnsi="Times New Roman"/>
                <w:sz w:val="20"/>
                <w:szCs w:val="20"/>
              </w:rPr>
              <w:t>«Чистка» рядов ГАИ.</w:t>
            </w:r>
          </w:p>
          <w:p w:rsidR="005A7A37" w:rsidRDefault="005A7A37">
            <w:pPr>
              <w:spacing w:line="360" w:lineRule="auto"/>
              <w:rPr>
                <w:rFonts w:ascii="Times New Roman" w:hAnsi="Times New Roman"/>
                <w:sz w:val="20"/>
                <w:szCs w:val="20"/>
              </w:rPr>
            </w:pPr>
            <w:r>
              <w:rPr>
                <w:rFonts w:ascii="Times New Roman" w:hAnsi="Times New Roman"/>
                <w:sz w:val="20"/>
                <w:szCs w:val="20"/>
              </w:rPr>
              <w:t>Неотвратимость наказания за получение и ДАЧУ взятки.</w:t>
            </w:r>
          </w:p>
          <w:p w:rsidR="005A7A37" w:rsidRDefault="005A7A37">
            <w:pPr>
              <w:spacing w:line="360" w:lineRule="auto"/>
              <w:rPr>
                <w:rFonts w:ascii="Times New Roman" w:hAnsi="Times New Roman"/>
                <w:sz w:val="20"/>
                <w:szCs w:val="20"/>
              </w:rPr>
            </w:pPr>
            <w:r>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5A7A37">
        <w:tc>
          <w:tcPr>
            <w:tcW w:w="2730"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Взяткополучатель –</w:t>
            </w:r>
          </w:p>
          <w:p w:rsidR="005A7A37" w:rsidRDefault="005A7A37">
            <w:pPr>
              <w:rPr>
                <w:rFonts w:ascii="Times New Roman" w:hAnsi="Times New Roman"/>
                <w:sz w:val="20"/>
                <w:szCs w:val="20"/>
              </w:rPr>
            </w:pPr>
            <w:r>
              <w:rPr>
                <w:rFonts w:ascii="Times New Roman" w:hAnsi="Times New Roman"/>
                <w:sz w:val="20"/>
                <w:szCs w:val="20"/>
              </w:rPr>
              <w:t>сотрудник ГАИ</w:t>
            </w: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 xml:space="preserve">Риск ДТП.  </w:t>
            </w:r>
          </w:p>
          <w:p w:rsidR="005A7A37" w:rsidRDefault="005A7A37">
            <w:pPr>
              <w:rPr>
                <w:rFonts w:ascii="Times New Roman" w:hAnsi="Times New Roman"/>
                <w:sz w:val="20"/>
                <w:szCs w:val="20"/>
              </w:rPr>
            </w:pPr>
            <w:r>
              <w:rPr>
                <w:rFonts w:ascii="Times New Roman" w:hAnsi="Times New Roman"/>
                <w:sz w:val="20"/>
                <w:szCs w:val="20"/>
              </w:rPr>
              <w:t>Падение авторитета службы ГАИ.</w:t>
            </w:r>
          </w:p>
          <w:p w:rsidR="005A7A37" w:rsidRDefault="005A7A37">
            <w:pPr>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r w:rsidR="005A7A37">
        <w:trPr>
          <w:trHeight w:val="1150"/>
        </w:trPr>
        <w:tc>
          <w:tcPr>
            <w:tcW w:w="2730"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 xml:space="preserve">             «Дальний круг»</w:t>
            </w:r>
          </w:p>
          <w:p w:rsidR="005A7A37" w:rsidRDefault="005A7A37">
            <w:pPr>
              <w:rPr>
                <w:rFonts w:ascii="Times New Roman" w:hAnsi="Times New Roman"/>
                <w:sz w:val="20"/>
                <w:szCs w:val="20"/>
              </w:rPr>
            </w:pPr>
            <w:r>
              <w:rPr>
                <w:rFonts w:ascii="Times New Roman" w:hAnsi="Times New Roman"/>
                <w:sz w:val="20"/>
                <w:szCs w:val="20"/>
              </w:rPr>
              <w:t>Коллеги по службе,</w:t>
            </w:r>
          </w:p>
          <w:p w:rsidR="005A7A37" w:rsidRDefault="005A7A37">
            <w:pPr>
              <w:rPr>
                <w:rFonts w:ascii="Times New Roman" w:hAnsi="Times New Roman"/>
                <w:sz w:val="20"/>
                <w:szCs w:val="20"/>
              </w:rPr>
            </w:pPr>
            <w:r>
              <w:rPr>
                <w:rFonts w:ascii="Times New Roman" w:hAnsi="Times New Roman"/>
                <w:sz w:val="20"/>
                <w:szCs w:val="20"/>
              </w:rPr>
              <w:t>водители,</w:t>
            </w:r>
          </w:p>
          <w:p w:rsidR="005A7A37" w:rsidRDefault="005A7A37">
            <w:pPr>
              <w:rPr>
                <w:rFonts w:ascii="Times New Roman" w:hAnsi="Times New Roman"/>
                <w:sz w:val="20"/>
                <w:szCs w:val="20"/>
              </w:rPr>
            </w:pPr>
            <w:r>
              <w:rPr>
                <w:rFonts w:ascii="Times New Roman" w:hAnsi="Times New Roman"/>
                <w:sz w:val="20"/>
                <w:szCs w:val="20"/>
              </w:rPr>
              <w:t>пешеходы,</w:t>
            </w:r>
          </w:p>
          <w:p w:rsidR="005A7A37" w:rsidRDefault="005A7A37">
            <w:pPr>
              <w:rPr>
                <w:rFonts w:ascii="Times New Roman" w:hAnsi="Times New Roman"/>
                <w:sz w:val="20"/>
                <w:szCs w:val="20"/>
              </w:rPr>
            </w:pPr>
            <w:r>
              <w:rPr>
                <w:rFonts w:ascii="Times New Roman" w:hAnsi="Times New Roman"/>
                <w:sz w:val="20"/>
                <w:szCs w:val="20"/>
              </w:rPr>
              <w:t xml:space="preserve">государство и граждане </w:t>
            </w:r>
          </w:p>
          <w:p w:rsidR="005A7A37" w:rsidRDefault="005A7A37">
            <w:pPr>
              <w:rPr>
                <w:rFonts w:ascii="Times New Roman" w:hAnsi="Times New Roman"/>
                <w:sz w:val="20"/>
                <w:szCs w:val="20"/>
              </w:rPr>
            </w:pP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Коллеги (начальник) в  ГАИ – получение части денег.</w:t>
            </w:r>
          </w:p>
          <w:p w:rsidR="005A7A37" w:rsidRDefault="005A7A37">
            <w:pPr>
              <w:rPr>
                <w:rFonts w:ascii="Times New Roman" w:hAnsi="Times New Roman"/>
                <w:sz w:val="20"/>
                <w:szCs w:val="20"/>
              </w:rPr>
            </w:pPr>
            <w:r>
              <w:rPr>
                <w:rFonts w:ascii="Times New Roman" w:hAnsi="Times New Roman"/>
                <w:sz w:val="20"/>
                <w:szCs w:val="20"/>
              </w:rPr>
              <w:t>Водители – «пример» для подражания (можно откупиться).</w:t>
            </w:r>
          </w:p>
        </w:tc>
        <w:tc>
          <w:tcPr>
            <w:tcW w:w="2529" w:type="dxa"/>
            <w:tcBorders>
              <w:top w:val="single" w:sz="4" w:space="0" w:color="000000"/>
              <w:left w:val="single" w:sz="4" w:space="0" w:color="000000"/>
              <w:bottom w:val="single" w:sz="4" w:space="0" w:color="000000"/>
            </w:tcBorders>
          </w:tcPr>
          <w:p w:rsidR="005A7A37" w:rsidRDefault="005A7A37">
            <w:pPr>
              <w:snapToGrid w:val="0"/>
              <w:spacing w:after="0" w:line="240" w:lineRule="auto"/>
              <w:rPr>
                <w:rFonts w:ascii="Times New Roman" w:hAnsi="Times New Roman"/>
                <w:sz w:val="20"/>
                <w:szCs w:val="20"/>
              </w:rPr>
            </w:pPr>
            <w:r>
              <w:rPr>
                <w:rFonts w:ascii="Times New Roman" w:hAnsi="Times New Roman"/>
                <w:sz w:val="20"/>
                <w:szCs w:val="20"/>
              </w:rPr>
              <w:t>Недоверие ко всей службе ГАИ, государству.</w:t>
            </w:r>
          </w:p>
          <w:p w:rsidR="005A7A37" w:rsidRDefault="005A7A37">
            <w:pPr>
              <w:spacing w:after="0" w:line="240" w:lineRule="auto"/>
              <w:rPr>
                <w:rFonts w:ascii="Times New Roman" w:hAnsi="Times New Roman"/>
                <w:sz w:val="20"/>
                <w:szCs w:val="20"/>
              </w:rPr>
            </w:pPr>
            <w:r>
              <w:rPr>
                <w:rFonts w:ascii="Times New Roman" w:hAnsi="Times New Roman"/>
                <w:sz w:val="20"/>
                <w:szCs w:val="20"/>
              </w:rPr>
              <w:t>Риск ДТП.</w:t>
            </w:r>
          </w:p>
          <w:p w:rsidR="005A7A37" w:rsidRDefault="005A7A37">
            <w:pPr>
              <w:spacing w:after="0" w:line="240" w:lineRule="auto"/>
              <w:rPr>
                <w:rFonts w:ascii="Times New Roman" w:hAnsi="Times New Roman"/>
                <w:sz w:val="20"/>
                <w:szCs w:val="20"/>
              </w:rPr>
            </w:pPr>
            <w:r>
              <w:rPr>
                <w:rFonts w:ascii="Times New Roman" w:hAnsi="Times New Roman"/>
                <w:sz w:val="20"/>
                <w:szCs w:val="20"/>
              </w:rPr>
              <w:t xml:space="preserve">Страх за </w:t>
            </w:r>
            <w:proofErr w:type="gramStart"/>
            <w:r>
              <w:rPr>
                <w:rFonts w:ascii="Times New Roman" w:hAnsi="Times New Roman"/>
                <w:sz w:val="20"/>
                <w:szCs w:val="20"/>
              </w:rPr>
              <w:t>своих</w:t>
            </w:r>
            <w:proofErr w:type="gramEnd"/>
            <w:r>
              <w:rPr>
                <w:rFonts w:ascii="Times New Roman" w:hAnsi="Times New Roman"/>
                <w:sz w:val="20"/>
                <w:szCs w:val="20"/>
              </w:rPr>
              <w:t xml:space="preserve"> близких.</w:t>
            </w:r>
          </w:p>
          <w:p w:rsidR="005A7A37" w:rsidRDefault="005A7A37">
            <w:pPr>
              <w:spacing w:after="0" w:line="240" w:lineRule="auto"/>
              <w:rPr>
                <w:rFonts w:ascii="Times New Roman" w:hAnsi="Times New Roman"/>
                <w:sz w:val="20"/>
                <w:szCs w:val="20"/>
              </w:rPr>
            </w:pPr>
            <w:r>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5A7A37" w:rsidRDefault="005A7A37">
            <w:pPr>
              <w:rPr>
                <w:rFonts w:ascii="Times New Roman" w:hAnsi="Times New Roman"/>
                <w:sz w:val="20"/>
                <w:szCs w:val="20"/>
              </w:rPr>
            </w:pPr>
            <w:r>
              <w:rPr>
                <w:rFonts w:ascii="Times New Roman" w:hAnsi="Times New Roman"/>
                <w:sz w:val="20"/>
                <w:szCs w:val="20"/>
              </w:rPr>
              <w:t>Неуважение к Закону. Извращенное понятие о карьере, успешности…</w:t>
            </w:r>
          </w:p>
        </w:tc>
        <w:tc>
          <w:tcPr>
            <w:tcW w:w="2310" w:type="dxa"/>
            <w:vMerge/>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bl>
    <w:p w:rsidR="005A7A37" w:rsidRDefault="005A7A37"/>
    <w:p w:rsidR="0063317F" w:rsidRDefault="0063317F">
      <w:pPr>
        <w:pageBreakBefore/>
        <w:autoSpaceDE w:val="0"/>
        <w:spacing w:after="0" w:line="360" w:lineRule="auto"/>
        <w:jc w:val="center"/>
        <w:rPr>
          <w:rFonts w:ascii="Times New Roman" w:hAnsi="Times New Roman"/>
          <w:sz w:val="28"/>
          <w:szCs w:val="28"/>
        </w:rPr>
        <w:sectPr w:rsidR="0063317F">
          <w:footerReference w:type="even" r:id="rId16"/>
          <w:footerReference w:type="default" r:id="rId17"/>
          <w:footerReference w:type="first" r:id="rId18"/>
          <w:pgSz w:w="16837" w:h="11905" w:orient="landscape"/>
          <w:pgMar w:top="1701" w:right="1134" w:bottom="851" w:left="1134" w:header="720" w:footer="709" w:gutter="0"/>
          <w:cols w:space="720"/>
          <w:docGrid w:linePitch="360"/>
        </w:sectPr>
      </w:pPr>
    </w:p>
    <w:p w:rsidR="005A7A37" w:rsidRDefault="005A7A37">
      <w:pPr>
        <w:pageBreakBefore/>
        <w:autoSpaceDE w:val="0"/>
        <w:spacing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Ind w:w="-15" w:type="dxa"/>
        <w:tblLayout w:type="fixed"/>
        <w:tblLook w:val="0000"/>
      </w:tblPr>
      <w:tblGrid>
        <w:gridCol w:w="8613"/>
        <w:gridCol w:w="987"/>
      </w:tblGrid>
      <w:tr w:rsidR="005A7A37" w:rsidTr="00F9342A">
        <w:trPr>
          <w:trHeight w:val="550"/>
        </w:trPr>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Введение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0B6F8D">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3</w:t>
            </w:r>
          </w:p>
        </w:tc>
      </w:tr>
      <w:tr w:rsidR="005A7A37">
        <w:tc>
          <w:tcPr>
            <w:tcW w:w="8613" w:type="dxa"/>
            <w:tcBorders>
              <w:top w:val="single" w:sz="4" w:space="0" w:color="000000"/>
              <w:left w:val="single" w:sz="4" w:space="0" w:color="000000"/>
              <w:bottom w:val="single" w:sz="4" w:space="0" w:color="000000"/>
            </w:tcBorders>
          </w:tcPr>
          <w:p w:rsidR="005A7A37" w:rsidRDefault="005A7A37" w:rsidP="005E05AE">
            <w:pPr>
              <w:autoSpaceDE w:val="0"/>
              <w:snapToGrid w:val="0"/>
              <w:spacing w:after="0" w:line="360" w:lineRule="auto"/>
              <w:jc w:val="both"/>
              <w:rPr>
                <w:rFonts w:ascii="Times New Roman" w:hAnsi="Times New Roman"/>
                <w:bCs/>
                <w:sz w:val="28"/>
                <w:szCs w:val="28"/>
              </w:rPr>
            </w:pPr>
            <w:r>
              <w:rPr>
                <w:rFonts w:ascii="Times New Roman" w:hAnsi="Times New Roman"/>
                <w:bCs/>
                <w:sz w:val="28"/>
                <w:szCs w:val="28"/>
              </w:rPr>
              <w:t xml:space="preserve"> 1. Основные подходы к созданию системы антикоррупционного воспитания  в современной школе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0B6F8D">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5</w:t>
            </w:r>
          </w:p>
        </w:tc>
      </w:tr>
      <w:tr w:rsidR="005A7A37">
        <w:tc>
          <w:tcPr>
            <w:tcW w:w="8613" w:type="dxa"/>
            <w:tcBorders>
              <w:top w:val="single" w:sz="4" w:space="0" w:color="000000"/>
              <w:left w:val="single" w:sz="4" w:space="0" w:color="000000"/>
              <w:bottom w:val="single" w:sz="4" w:space="0" w:color="000000"/>
            </w:tcBorders>
          </w:tcPr>
          <w:p w:rsidR="005A7A37" w:rsidRPr="005E05AE" w:rsidRDefault="005A7A37" w:rsidP="000F2720">
            <w:pPr>
              <w:autoSpaceDE w:val="0"/>
              <w:snapToGrid w:val="0"/>
              <w:spacing w:after="0" w:line="360" w:lineRule="auto"/>
              <w:jc w:val="both"/>
              <w:rPr>
                <w:rFonts w:ascii="Times New Roman" w:hAnsi="Times New Roman" w:cs="Times New Roman"/>
                <w:sz w:val="28"/>
                <w:szCs w:val="28"/>
              </w:rPr>
            </w:pPr>
            <w:r w:rsidRPr="005E05AE">
              <w:rPr>
                <w:rFonts w:ascii="Times New Roman" w:hAnsi="Times New Roman"/>
                <w:sz w:val="28"/>
                <w:szCs w:val="28"/>
              </w:rPr>
              <w:t xml:space="preserve">2. </w:t>
            </w:r>
            <w:r w:rsidRPr="005E05AE">
              <w:rPr>
                <w:rFonts w:ascii="Times New Roman" w:hAnsi="Times New Roman" w:cs="Times New Roman"/>
                <w:sz w:val="28"/>
                <w:szCs w:val="28"/>
              </w:rPr>
              <w:t xml:space="preserve">Система </w:t>
            </w:r>
            <w:r w:rsidRPr="005E05AE">
              <w:rPr>
                <w:rFonts w:ascii="Times New Roman" w:hAnsi="Times New Roman"/>
                <w:bCs/>
                <w:sz w:val="28"/>
                <w:szCs w:val="28"/>
              </w:rPr>
              <w:t>воспитательной</w:t>
            </w:r>
            <w:r w:rsidRPr="005E05AE">
              <w:rPr>
                <w:rFonts w:ascii="Times New Roman" w:hAnsi="Times New Roman" w:cs="Times New Roman"/>
                <w:sz w:val="28"/>
                <w:szCs w:val="28"/>
              </w:rPr>
              <w:t xml:space="preserve"> работы по формированию антикоррупционного мировоззрения </w:t>
            </w:r>
            <w:r w:rsidR="000F2720">
              <w:rPr>
                <w:rFonts w:ascii="Times New Roman" w:hAnsi="Times New Roman" w:cs="Times New Roman"/>
                <w:sz w:val="28"/>
                <w:szCs w:val="28"/>
              </w:rPr>
              <w:t>в начальной школе</w:t>
            </w:r>
            <w:r w:rsidRPr="005E05AE">
              <w:rPr>
                <w:rFonts w:ascii="Times New Roman" w:hAnsi="Times New Roman" w:cs="Times New Roman"/>
                <w:sz w:val="28"/>
                <w:szCs w:val="28"/>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5A7A37" w:rsidRDefault="00E06AF6" w:rsidP="00D83A6B">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1</w:t>
            </w:r>
            <w:r w:rsidR="00D83A6B">
              <w:rPr>
                <w:rFonts w:ascii="Times New Roman" w:hAnsi="Times New Roman"/>
                <w:sz w:val="28"/>
                <w:szCs w:val="28"/>
              </w:rPr>
              <w:t>1</w:t>
            </w:r>
          </w:p>
        </w:tc>
      </w:tr>
      <w:tr w:rsidR="005A7A37">
        <w:tc>
          <w:tcPr>
            <w:tcW w:w="8613" w:type="dxa"/>
            <w:tcBorders>
              <w:top w:val="single" w:sz="4" w:space="0" w:color="000000"/>
              <w:left w:val="single" w:sz="4" w:space="0" w:color="000000"/>
              <w:bottom w:val="single" w:sz="4" w:space="0" w:color="000000"/>
            </w:tcBorders>
          </w:tcPr>
          <w:p w:rsidR="005A7A37" w:rsidRDefault="005A7A37" w:rsidP="000F2720">
            <w:pPr>
              <w:pStyle w:val="af0"/>
              <w:ind w:left="0"/>
              <w:rPr>
                <w:rFonts w:ascii="Times New Roman" w:hAnsi="Times New Roman"/>
                <w:sz w:val="28"/>
                <w:szCs w:val="28"/>
              </w:rPr>
            </w:pPr>
            <w:r>
              <w:rPr>
                <w:rFonts w:ascii="Times New Roman" w:hAnsi="Times New Roman"/>
                <w:bCs/>
                <w:sz w:val="28"/>
                <w:szCs w:val="28"/>
              </w:rPr>
              <w:t xml:space="preserve"> 3. </w:t>
            </w:r>
            <w:r w:rsidR="000F2720" w:rsidRPr="000F2720">
              <w:rPr>
                <w:rFonts w:ascii="Times New Roman" w:hAnsi="Times New Roman"/>
                <w:sz w:val="28"/>
                <w:szCs w:val="28"/>
              </w:rPr>
              <w:t>Система воспитательной работы по формированию антикоррупционного мировоззрения в средней школе</w:t>
            </w:r>
            <w:r w:rsidR="000F2720">
              <w:rPr>
                <w:rFonts w:ascii="Times New Roman" w:hAnsi="Times New Roman"/>
                <w:sz w:val="28"/>
                <w:szCs w:val="28"/>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bCs/>
                <w:sz w:val="28"/>
                <w:szCs w:val="28"/>
              </w:rPr>
              <w:t xml:space="preserve"> 4. </w:t>
            </w:r>
            <w:r>
              <w:rPr>
                <w:rFonts w:ascii="Times New Roman" w:hAnsi="Times New Roman"/>
                <w:sz w:val="28"/>
                <w:szCs w:val="28"/>
              </w:rPr>
              <w:t>Система воспитательной работы по формированию антикоррупционного мировоззрения школьников в профильной школе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Заключение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Приложение</w:t>
            </w:r>
          </w:p>
        </w:tc>
        <w:tc>
          <w:tcPr>
            <w:tcW w:w="987" w:type="dxa"/>
            <w:tcBorders>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bl>
    <w:p w:rsidR="005A7A37" w:rsidRDefault="005A7A37">
      <w:pPr>
        <w:autoSpaceDE w:val="0"/>
        <w:spacing w:after="0" w:line="360" w:lineRule="auto"/>
        <w:jc w:val="center"/>
      </w:pPr>
    </w:p>
    <w:p w:rsidR="005A7A37" w:rsidRDefault="005A7A37">
      <w:pPr>
        <w:spacing w:line="360" w:lineRule="auto"/>
        <w:jc w:val="center"/>
        <w:rPr>
          <w:rFonts w:ascii="Times New Roman" w:hAnsi="Times New Roman"/>
          <w:i/>
          <w:iCs/>
          <w:sz w:val="28"/>
          <w:szCs w:val="28"/>
        </w:rPr>
      </w:pPr>
    </w:p>
    <w:p w:rsidR="005A7A37" w:rsidRDefault="005A7A37" w:rsidP="005E05AE">
      <w:pPr>
        <w:spacing w:line="360" w:lineRule="auto"/>
        <w:jc w:val="center"/>
        <w:rPr>
          <w:rFonts w:ascii="Times New Roman" w:hAnsi="Times New Roman"/>
          <w:i/>
          <w:iCs/>
          <w:sz w:val="28"/>
          <w:szCs w:val="28"/>
        </w:rPr>
      </w:pPr>
    </w:p>
    <w:p w:rsidR="00EE44F5" w:rsidRDefault="00EE44F5">
      <w:pPr>
        <w:spacing w:line="360" w:lineRule="auto"/>
        <w:jc w:val="center"/>
        <w:rPr>
          <w:rFonts w:ascii="Times New Roman" w:hAnsi="Times New Roman"/>
          <w:i/>
          <w:iCs/>
          <w:sz w:val="28"/>
          <w:szCs w:val="28"/>
        </w:rPr>
        <w:sectPr w:rsidR="00EE44F5" w:rsidSect="0063317F">
          <w:pgSz w:w="11905" w:h="16837"/>
          <w:pgMar w:top="1134" w:right="851" w:bottom="1134" w:left="1701" w:header="720" w:footer="709" w:gutter="0"/>
          <w:cols w:space="720"/>
          <w:docGrid w:linePitch="360"/>
        </w:sectPr>
      </w:pPr>
    </w:p>
    <w:p w:rsidR="00EF11D6" w:rsidRDefault="00EF11D6">
      <w:pPr>
        <w:spacing w:line="360" w:lineRule="auto"/>
        <w:jc w:val="center"/>
        <w:rPr>
          <w:rFonts w:ascii="Times New Roman" w:hAnsi="Times New Roman"/>
          <w:i/>
          <w:iCs/>
          <w:sz w:val="28"/>
          <w:szCs w:val="28"/>
        </w:rPr>
      </w:pPr>
    </w:p>
    <w:p w:rsidR="00EF11D6" w:rsidRDefault="00EF11D6">
      <w:pPr>
        <w:spacing w:line="360" w:lineRule="auto"/>
        <w:jc w:val="center"/>
        <w:rPr>
          <w:rFonts w:ascii="Times New Roman" w:hAnsi="Times New Roman"/>
          <w:i/>
          <w:iCs/>
          <w:sz w:val="28"/>
          <w:szCs w:val="28"/>
        </w:rPr>
      </w:pPr>
    </w:p>
    <w:p w:rsidR="005A7A37" w:rsidRDefault="005A7A37">
      <w:pPr>
        <w:spacing w:line="360" w:lineRule="auto"/>
        <w:jc w:val="center"/>
        <w:rPr>
          <w:rFonts w:ascii="Times New Roman" w:hAnsi="Times New Roman"/>
          <w:i/>
          <w:iCs/>
          <w:sz w:val="28"/>
          <w:szCs w:val="28"/>
        </w:rPr>
      </w:pPr>
      <w:r>
        <w:rPr>
          <w:rFonts w:ascii="Times New Roman" w:hAnsi="Times New Roman"/>
          <w:i/>
          <w:iCs/>
          <w:sz w:val="28"/>
          <w:szCs w:val="28"/>
        </w:rPr>
        <w:t>Учебное издание</w:t>
      </w:r>
    </w:p>
    <w:p w:rsidR="003020C1" w:rsidRDefault="003020C1">
      <w:pPr>
        <w:spacing w:after="0" w:line="360" w:lineRule="auto"/>
        <w:jc w:val="center"/>
        <w:rPr>
          <w:rFonts w:ascii="Times New Roman" w:hAnsi="Times New Roman"/>
          <w:b/>
          <w:sz w:val="28"/>
          <w:szCs w:val="28"/>
        </w:rPr>
      </w:pPr>
    </w:p>
    <w:p w:rsidR="005A7A37" w:rsidRPr="003020C1" w:rsidRDefault="005A7A37">
      <w:pPr>
        <w:spacing w:after="0" w:line="360" w:lineRule="auto"/>
        <w:jc w:val="center"/>
        <w:rPr>
          <w:rFonts w:ascii="Times New Roman" w:hAnsi="Times New Roman"/>
          <w:b/>
          <w:sz w:val="28"/>
          <w:szCs w:val="28"/>
        </w:rPr>
      </w:pPr>
      <w:r w:rsidRPr="003020C1">
        <w:rPr>
          <w:rFonts w:ascii="Times New Roman" w:hAnsi="Times New Roman"/>
          <w:b/>
          <w:sz w:val="28"/>
          <w:szCs w:val="28"/>
        </w:rPr>
        <w:t xml:space="preserve">Антикоррупционное воспитание: </w:t>
      </w:r>
      <w:r w:rsidR="003020C1">
        <w:rPr>
          <w:rFonts w:ascii="Times New Roman" w:hAnsi="Times New Roman"/>
          <w:b/>
          <w:sz w:val="28"/>
          <w:szCs w:val="28"/>
        </w:rPr>
        <w:br/>
      </w:r>
      <w:r w:rsidRPr="003020C1">
        <w:rPr>
          <w:rFonts w:ascii="Times New Roman" w:hAnsi="Times New Roman"/>
          <w:b/>
          <w:sz w:val="28"/>
          <w:szCs w:val="28"/>
        </w:rPr>
        <w:t xml:space="preserve">система воспитательной работы по формированию у учащихся антикоррупционного мировоззрения в образовательном учреждении </w:t>
      </w:r>
    </w:p>
    <w:p w:rsidR="005A7A37" w:rsidRDefault="005A7A37">
      <w:pPr>
        <w:spacing w:after="0" w:line="360" w:lineRule="auto"/>
        <w:jc w:val="center"/>
        <w:rPr>
          <w:rFonts w:ascii="Times New Roman" w:hAnsi="Times New Roman"/>
          <w:sz w:val="28"/>
          <w:szCs w:val="28"/>
        </w:rPr>
      </w:pPr>
    </w:p>
    <w:p w:rsidR="005A7A37" w:rsidRDefault="005A7A37">
      <w:pPr>
        <w:spacing w:line="360" w:lineRule="auto"/>
        <w:jc w:val="center"/>
        <w:rPr>
          <w:rFonts w:ascii="Times New Roman" w:hAnsi="Times New Roman"/>
          <w:i/>
          <w:iCs/>
          <w:sz w:val="28"/>
          <w:szCs w:val="28"/>
        </w:rPr>
      </w:pPr>
      <w:r>
        <w:rPr>
          <w:rFonts w:ascii="Times New Roman" w:hAnsi="Times New Roman"/>
          <w:i/>
          <w:iCs/>
          <w:sz w:val="28"/>
          <w:szCs w:val="28"/>
        </w:rPr>
        <w:t>Методические рекомендации</w:t>
      </w:r>
    </w:p>
    <w:p w:rsidR="005A7A37" w:rsidRDefault="005A7A37">
      <w:pPr>
        <w:spacing w:line="360" w:lineRule="auto"/>
        <w:jc w:val="center"/>
        <w:rPr>
          <w:rFonts w:ascii="Times New Roman" w:hAnsi="Times New Roman"/>
          <w:sz w:val="28"/>
          <w:szCs w:val="28"/>
          <w:shd w:val="clear" w:color="auto" w:fill="FF00FF"/>
        </w:rPr>
      </w:pPr>
      <w:r w:rsidRPr="00214C11">
        <w:rPr>
          <w:rFonts w:ascii="Times New Roman" w:hAnsi="Times New Roman"/>
          <w:sz w:val="28"/>
          <w:szCs w:val="28"/>
        </w:rPr>
        <w:t>Под научной редакцие</w:t>
      </w:r>
      <w:r w:rsidR="00AF0B5B">
        <w:rPr>
          <w:rFonts w:ascii="Times New Roman" w:hAnsi="Times New Roman"/>
          <w:sz w:val="28"/>
          <w:szCs w:val="28"/>
        </w:rPr>
        <w:t>й Жолована С.В.</w:t>
      </w:r>
    </w:p>
    <w:p w:rsidR="005A7A37" w:rsidRDefault="005A7A37">
      <w:pPr>
        <w:spacing w:line="360" w:lineRule="auto"/>
        <w:jc w:val="center"/>
        <w:rPr>
          <w:rFonts w:ascii="Times New Roman" w:hAnsi="Times New Roman"/>
          <w:sz w:val="28"/>
          <w:szCs w:val="28"/>
        </w:rPr>
      </w:pPr>
      <w:r>
        <w:rPr>
          <w:rFonts w:ascii="Times New Roman" w:hAnsi="Times New Roman"/>
          <w:sz w:val="28"/>
          <w:szCs w:val="28"/>
        </w:rPr>
        <w:t>Редактор Васильева С.В.</w:t>
      </w:r>
    </w:p>
    <w:p w:rsidR="005A7A37" w:rsidRDefault="005A7A37">
      <w:pPr>
        <w:spacing w:line="360" w:lineRule="auto"/>
        <w:jc w:val="center"/>
      </w:pPr>
      <w:r>
        <w:rPr>
          <w:rFonts w:ascii="Times New Roman" w:hAnsi="Times New Roman"/>
          <w:sz w:val="28"/>
          <w:szCs w:val="28"/>
        </w:rPr>
        <w:t xml:space="preserve">Компьютерная верстка </w:t>
      </w:r>
      <w:r w:rsidR="00EE44F5">
        <w:rPr>
          <w:rFonts w:ascii="Times New Roman" w:hAnsi="Times New Roman"/>
          <w:sz w:val="28"/>
          <w:szCs w:val="28"/>
        </w:rPr>
        <w:t>Папазов</w:t>
      </w:r>
      <w:r w:rsidR="00A3639C">
        <w:rPr>
          <w:rFonts w:ascii="Times New Roman" w:hAnsi="Times New Roman"/>
          <w:sz w:val="28"/>
          <w:szCs w:val="28"/>
        </w:rPr>
        <w:t>ой</w:t>
      </w:r>
      <w:r w:rsidR="00EE44F5">
        <w:rPr>
          <w:rFonts w:ascii="Times New Roman" w:hAnsi="Times New Roman"/>
          <w:sz w:val="28"/>
          <w:szCs w:val="28"/>
        </w:rPr>
        <w:t xml:space="preserve"> Т.И.</w:t>
      </w:r>
    </w:p>
    <w:sectPr w:rsidR="005A7A37" w:rsidSect="0063317F">
      <w:headerReference w:type="default" r:id="rId19"/>
      <w:footerReference w:type="default" r:id="rId20"/>
      <w:pgSz w:w="11905" w:h="16837"/>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13" w:rsidRDefault="002B0513">
      <w:pPr>
        <w:spacing w:after="0" w:line="240" w:lineRule="auto"/>
      </w:pPr>
      <w:r>
        <w:separator/>
      </w:r>
    </w:p>
  </w:endnote>
  <w:endnote w:type="continuationSeparator" w:id="0">
    <w:p w:rsidR="002B0513" w:rsidRDefault="002B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UUMCGF+MyriadPro-Bold">
    <w:altName w:val="Arial"/>
    <w:charset w:val="CC"/>
    <w:family w:val="swiss"/>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37" w:rsidRDefault="005A7A3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B" w:rsidRDefault="00D83A6B">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B" w:rsidRDefault="00D83A6B">
    <w:pPr>
      <w:pStyle w:val="af1"/>
      <w:jc w:val="right"/>
    </w:pPr>
    <w:fldSimple w:instr=" PAGE   \* MERGEFORMAT ">
      <w:r w:rsidR="00056A50">
        <w:rPr>
          <w:noProof/>
        </w:rPr>
        <w:t>2</w:t>
      </w:r>
    </w:fldSimple>
  </w:p>
  <w:p w:rsidR="00D83A6B" w:rsidRDefault="00D83A6B">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37" w:rsidRDefault="005A7A3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37" w:rsidRDefault="005A7A37">
    <w:pPr>
      <w:pStyle w:val="af1"/>
      <w:ind w:right="360"/>
    </w:pPr>
    <w:r>
      <w:pict>
        <v:shapetype id="_x0000_t202" coordsize="21600,21600" o:spt="202" path="m,l,21600r21600,l21600,xe">
          <v:stroke joinstyle="miter"/>
          <v:path gradientshapeok="t" o:connecttype="rect"/>
        </v:shapetype>
        <v:shape id="_x0000_s1026" type="#_x0000_t202" style="position:absolute;margin-left:773.95pt;margin-top:.05pt;width:27.3pt;height:13.3pt;z-index:1;mso-wrap-distance-left:0;mso-wrap-distance-right:0;mso-position-horizontal-relative:page" stroked="f">
          <v:fill opacity="0" color2="black"/>
          <v:textbox style="mso-next-textbox:#_x0000_s1026" inset="0,0,0,0">
            <w:txbxContent>
              <w:p w:rsidR="005A7A37" w:rsidRDefault="005A7A37">
                <w:pPr>
                  <w:pStyle w:val="af1"/>
                </w:pPr>
                <w:r>
                  <w:rPr>
                    <w:rStyle w:val="a6"/>
                  </w:rPr>
                  <w:fldChar w:fldCharType="begin"/>
                </w:r>
                <w:r>
                  <w:rPr>
                    <w:rStyle w:val="a6"/>
                  </w:rPr>
                  <w:instrText xml:space="preserve"> PAGE </w:instrText>
                </w:r>
                <w:r>
                  <w:rPr>
                    <w:rStyle w:val="a6"/>
                  </w:rPr>
                  <w:fldChar w:fldCharType="separate"/>
                </w:r>
                <w:r w:rsidR="00056A50">
                  <w:rPr>
                    <w:rStyle w:val="a6"/>
                    <w:noProof/>
                  </w:rPr>
                  <w:t>55</w:t>
                </w:r>
                <w:r>
                  <w:rPr>
                    <w:rStyle w:val="a6"/>
                  </w:rPr>
                  <w:fldChar w:fldCharType="end"/>
                </w:r>
              </w:p>
            </w:txbxContent>
          </v:textbox>
          <w10:wrap type="square" side="largest"/>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37" w:rsidRDefault="005A7A3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EE44F5">
    <w:pPr>
      <w:pStyle w:val="af1"/>
      <w:ind w:right="360"/>
    </w:pPr>
    <w:r>
      <w:pict>
        <v:shapetype id="_x0000_t202" coordsize="21600,21600" o:spt="202" path="m,l,21600r21600,l21600,xe">
          <v:stroke joinstyle="miter"/>
          <v:path gradientshapeok="t" o:connecttype="rect"/>
        </v:shapetype>
        <v:shape id="_x0000_s1027" type="#_x0000_t202" style="position:absolute;margin-left:773.95pt;margin-top:.05pt;width:27.3pt;height:13.3pt;z-index:2;mso-wrap-distance-left:0;mso-wrap-distance-right:0;mso-position-horizontal-relative:page" stroked="f">
          <v:fill opacity="0" color2="black"/>
          <v:textbox style="mso-next-textbox:#_x0000_s1027" inset="0,0,0,0">
            <w:txbxContent>
              <w:p w:rsidR="00EE44F5" w:rsidRPr="00EE44F5" w:rsidRDefault="00EE44F5" w:rsidP="00EE44F5"/>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13" w:rsidRDefault="002B0513">
      <w:pPr>
        <w:spacing w:after="0" w:line="240" w:lineRule="auto"/>
      </w:pPr>
      <w:r>
        <w:separator/>
      </w:r>
    </w:p>
  </w:footnote>
  <w:footnote w:type="continuationSeparator" w:id="0">
    <w:p w:rsidR="002B0513" w:rsidRDefault="002B0513">
      <w:pPr>
        <w:spacing w:after="0" w:line="240" w:lineRule="auto"/>
      </w:pPr>
      <w:r>
        <w:continuationSeparator/>
      </w:r>
    </w:p>
  </w:footnote>
  <w:footnote w:id="1">
    <w:p w:rsidR="005A7A37" w:rsidRDefault="005A7A37">
      <w:pPr>
        <w:pStyle w:val="af3"/>
        <w:rPr>
          <w:rFonts w:ascii="Times New Roman" w:hAnsi="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AE" w:rsidRDefault="005E05AE" w:rsidP="005E05A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B" w:rsidRDefault="00D83A6B" w:rsidP="005E05AE">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B" w:rsidRDefault="00D83A6B" w:rsidP="00D83A6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EE44F5" w:rsidP="005E05AE">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6552"/>
        </w:tabs>
        <w:ind w:left="6552" w:hanging="432"/>
      </w:pPr>
    </w:lvl>
    <w:lvl w:ilvl="1">
      <w:start w:val="1"/>
      <w:numFmt w:val="none"/>
      <w:lvlText w:val=""/>
      <w:lvlJc w:val="left"/>
      <w:pPr>
        <w:tabs>
          <w:tab w:val="num" w:pos="6696"/>
        </w:tabs>
        <w:ind w:left="6696" w:hanging="576"/>
      </w:pPr>
    </w:lvl>
    <w:lvl w:ilvl="2">
      <w:start w:val="1"/>
      <w:numFmt w:val="none"/>
      <w:lvlText w:val=""/>
      <w:lvlJc w:val="left"/>
      <w:pPr>
        <w:tabs>
          <w:tab w:val="num" w:pos="6840"/>
        </w:tabs>
        <w:ind w:left="6840" w:hanging="720"/>
      </w:pPr>
    </w:lvl>
    <w:lvl w:ilvl="3">
      <w:start w:val="1"/>
      <w:numFmt w:val="none"/>
      <w:lvlText w:val=""/>
      <w:lvlJc w:val="left"/>
      <w:pPr>
        <w:tabs>
          <w:tab w:val="num" w:pos="6984"/>
        </w:tabs>
        <w:ind w:left="6984" w:hanging="864"/>
      </w:pPr>
    </w:lvl>
    <w:lvl w:ilvl="4">
      <w:start w:val="1"/>
      <w:numFmt w:val="none"/>
      <w:lvlText w:val=""/>
      <w:lvlJc w:val="left"/>
      <w:pPr>
        <w:tabs>
          <w:tab w:val="num" w:pos="7128"/>
        </w:tabs>
        <w:ind w:left="7128" w:hanging="1008"/>
      </w:pPr>
    </w:lvl>
    <w:lvl w:ilvl="5">
      <w:start w:val="1"/>
      <w:numFmt w:val="none"/>
      <w:lvlText w:val=""/>
      <w:lvlJc w:val="left"/>
      <w:pPr>
        <w:tabs>
          <w:tab w:val="num" w:pos="7272"/>
        </w:tabs>
        <w:ind w:left="7272" w:hanging="1152"/>
      </w:pPr>
    </w:lvl>
    <w:lvl w:ilvl="6">
      <w:start w:val="1"/>
      <w:numFmt w:val="none"/>
      <w:lvlText w:val=""/>
      <w:lvlJc w:val="left"/>
      <w:pPr>
        <w:tabs>
          <w:tab w:val="num" w:pos="7416"/>
        </w:tabs>
        <w:ind w:left="7416" w:hanging="1296"/>
      </w:pPr>
    </w:lvl>
    <w:lvl w:ilvl="7">
      <w:start w:val="1"/>
      <w:numFmt w:val="none"/>
      <w:lvlText w:val=""/>
      <w:lvlJc w:val="left"/>
      <w:pPr>
        <w:tabs>
          <w:tab w:val="num" w:pos="7560"/>
        </w:tabs>
        <w:ind w:left="7560" w:hanging="1440"/>
      </w:pPr>
    </w:lvl>
    <w:lvl w:ilvl="8">
      <w:start w:val="1"/>
      <w:numFmt w:val="none"/>
      <w:lvlText w:val=""/>
      <w:lvlJc w:val="left"/>
      <w:pPr>
        <w:tabs>
          <w:tab w:val="num" w:pos="7704"/>
        </w:tabs>
        <w:ind w:left="770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567"/>
        </w:tabs>
        <w:ind w:left="284" w:firstLine="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8">
    <w:nsid w:val="2D7B06BE"/>
    <w:multiLevelType w:val="hybridMultilevel"/>
    <w:tmpl w:val="B0F42A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3492CBF"/>
    <w:multiLevelType w:val="hybridMultilevel"/>
    <w:tmpl w:val="D1A074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0000"/>
  <w:doNotTrackMoves/>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C11"/>
    <w:rsid w:val="00034E16"/>
    <w:rsid w:val="00056A50"/>
    <w:rsid w:val="000801DE"/>
    <w:rsid w:val="000B6F8D"/>
    <w:rsid w:val="000F2720"/>
    <w:rsid w:val="00146FD8"/>
    <w:rsid w:val="00164A42"/>
    <w:rsid w:val="00166A34"/>
    <w:rsid w:val="001C23FF"/>
    <w:rsid w:val="00214C11"/>
    <w:rsid w:val="00253D5E"/>
    <w:rsid w:val="00273C62"/>
    <w:rsid w:val="002A03C2"/>
    <w:rsid w:val="002B0513"/>
    <w:rsid w:val="002C424D"/>
    <w:rsid w:val="002D2A95"/>
    <w:rsid w:val="002F1D14"/>
    <w:rsid w:val="003020C1"/>
    <w:rsid w:val="003445CC"/>
    <w:rsid w:val="00391D3B"/>
    <w:rsid w:val="00423554"/>
    <w:rsid w:val="004A72CF"/>
    <w:rsid w:val="004B0754"/>
    <w:rsid w:val="00530C35"/>
    <w:rsid w:val="00550163"/>
    <w:rsid w:val="00556541"/>
    <w:rsid w:val="00594AE6"/>
    <w:rsid w:val="005A7A37"/>
    <w:rsid w:val="005E05AE"/>
    <w:rsid w:val="005E264B"/>
    <w:rsid w:val="005E718B"/>
    <w:rsid w:val="006077BE"/>
    <w:rsid w:val="006121C6"/>
    <w:rsid w:val="0063317F"/>
    <w:rsid w:val="006A3243"/>
    <w:rsid w:val="006F6607"/>
    <w:rsid w:val="00731814"/>
    <w:rsid w:val="007B7F51"/>
    <w:rsid w:val="007D42E8"/>
    <w:rsid w:val="007E0E47"/>
    <w:rsid w:val="00866962"/>
    <w:rsid w:val="008E14E6"/>
    <w:rsid w:val="008E5FBD"/>
    <w:rsid w:val="00902487"/>
    <w:rsid w:val="009A48D9"/>
    <w:rsid w:val="009E0039"/>
    <w:rsid w:val="00A2082C"/>
    <w:rsid w:val="00A27F60"/>
    <w:rsid w:val="00A3639C"/>
    <w:rsid w:val="00A61520"/>
    <w:rsid w:val="00A70D29"/>
    <w:rsid w:val="00AF0B5B"/>
    <w:rsid w:val="00B70F06"/>
    <w:rsid w:val="00B871B2"/>
    <w:rsid w:val="00B951F3"/>
    <w:rsid w:val="00C85741"/>
    <w:rsid w:val="00D37B36"/>
    <w:rsid w:val="00D83A6B"/>
    <w:rsid w:val="00DD4BF7"/>
    <w:rsid w:val="00E06AF6"/>
    <w:rsid w:val="00EE44F5"/>
    <w:rsid w:val="00EF11D6"/>
    <w:rsid w:val="00F07C2E"/>
    <w:rsid w:val="00F879D5"/>
    <w:rsid w:val="00F9342A"/>
    <w:rsid w:val="00F968F3"/>
    <w:rsid w:val="00FA3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before="240" w:after="60"/>
      <w:outlineLvl w:val="0"/>
    </w:pPr>
    <w:rPr>
      <w:rFonts w:ascii="Arial" w:eastAsia="Calibri"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eastAsia="Calibri" w:hAnsi="Arial" w:cs="Arial"/>
      <w:b/>
      <w:bCs/>
      <w:i/>
      <w:iCs/>
      <w:sz w:val="28"/>
      <w:szCs w:val="28"/>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4F81BD"/>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243F6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20">
    <w:name w:val="Основной шрифт абзаца2"/>
  </w:style>
  <w:style w:type="character" w:customStyle="1" w:styleId="WW8Num17z0">
    <w:name w:val="WW8Num17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Arial" w:hAnsi="Arial"/>
    </w:rPr>
  </w:style>
  <w:style w:type="character" w:customStyle="1" w:styleId="10">
    <w:name w:val="Основной шрифт абзаца1"/>
  </w:style>
  <w:style w:type="character" w:customStyle="1" w:styleId="50">
    <w:name w:val="Заголовок 5 Знак"/>
    <w:basedOn w:val="10"/>
    <w:rPr>
      <w:rFonts w:ascii="Cambria" w:eastAsia="Times New Roman" w:hAnsi="Cambria" w:cs="Times New Roman"/>
      <w:color w:val="243F60"/>
    </w:rPr>
  </w:style>
  <w:style w:type="character" w:customStyle="1" w:styleId="11">
    <w:name w:val="Заголовок 1 Знак"/>
    <w:basedOn w:val="10"/>
    <w:rPr>
      <w:rFonts w:ascii="Arial" w:eastAsia="Calibri" w:hAnsi="Arial" w:cs="Arial"/>
      <w:b/>
      <w:bCs/>
      <w:kern w:val="1"/>
      <w:sz w:val="32"/>
      <w:szCs w:val="32"/>
    </w:rPr>
  </w:style>
  <w:style w:type="character" w:customStyle="1" w:styleId="21">
    <w:name w:val="Заголовок 2 Знак"/>
    <w:basedOn w:val="10"/>
    <w:rPr>
      <w:rFonts w:ascii="Arial" w:eastAsia="Calibri" w:hAnsi="Arial" w:cs="Arial"/>
      <w:b/>
      <w:bCs/>
      <w:i/>
      <w:iCs/>
      <w:sz w:val="28"/>
      <w:szCs w:val="28"/>
    </w:rPr>
  </w:style>
  <w:style w:type="character" w:customStyle="1" w:styleId="40">
    <w:name w:val="Заголовок 4 Знак"/>
    <w:basedOn w:val="10"/>
    <w:rPr>
      <w:rFonts w:ascii="Cambria" w:eastAsia="Times New Roman" w:hAnsi="Cambria" w:cs="Times New Roman"/>
      <w:b/>
      <w:bCs/>
      <w:i/>
      <w:iCs/>
      <w:color w:val="4F81BD"/>
    </w:rPr>
  </w:style>
  <w:style w:type="character" w:styleId="a3">
    <w:name w:val="Hyperlink"/>
    <w:basedOn w:val="10"/>
    <w:rPr>
      <w:color w:val="0000FF"/>
      <w:u w:val="single"/>
    </w:rPr>
  </w:style>
  <w:style w:type="character" w:styleId="a4">
    <w:name w:val="Strong"/>
    <w:basedOn w:val="10"/>
    <w:qFormat/>
    <w:rPr>
      <w:b/>
      <w:bCs/>
    </w:rPr>
  </w:style>
  <w:style w:type="character" w:customStyle="1" w:styleId="a5">
    <w:name w:val="Нижний колонтитул Знак"/>
    <w:basedOn w:val="10"/>
    <w:uiPriority w:val="99"/>
    <w:rPr>
      <w:rFonts w:ascii="Calibri" w:eastAsia="Calibri" w:hAnsi="Calibri" w:cs="Times New Roman"/>
    </w:rPr>
  </w:style>
  <w:style w:type="character" w:styleId="a6">
    <w:name w:val="page number"/>
    <w:basedOn w:val="10"/>
  </w:style>
  <w:style w:type="character" w:customStyle="1" w:styleId="a7">
    <w:name w:val="Текст сноски Знак"/>
    <w:basedOn w:val="10"/>
    <w:rPr>
      <w:rFonts w:ascii="Calibri" w:eastAsia="Calibri" w:hAnsi="Calibri" w:cs="Times New Roman"/>
      <w:sz w:val="20"/>
      <w:szCs w:val="20"/>
    </w:rPr>
  </w:style>
  <w:style w:type="character" w:customStyle="1" w:styleId="a8">
    <w:name w:val="Символ сноски"/>
    <w:basedOn w:val="10"/>
    <w:rPr>
      <w:vertAlign w:val="superscript"/>
    </w:rPr>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13">
    <w:name w:val="Знак концевой сноски1"/>
    <w:rPr>
      <w:vertAlign w:val="superscript"/>
    </w:rPr>
  </w:style>
  <w:style w:type="character" w:styleId="aa">
    <w:name w:val="FollowedHyperlink"/>
    <w:rPr>
      <w:color w:val="800000"/>
      <w:u w:val="single"/>
      <w:lang/>
    </w:rPr>
  </w:style>
  <w:style w:type="character" w:customStyle="1" w:styleId="14">
    <w:name w:val="Знак примечания1"/>
    <w:basedOn w:val="20"/>
    <w:rPr>
      <w:sz w:val="16"/>
      <w:szCs w:val="16"/>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e"/>
    <w:pPr>
      <w:keepNext/>
      <w:spacing w:before="240" w:after="120"/>
    </w:pPr>
    <w:rPr>
      <w:rFonts w:ascii="Arial" w:eastAsia="MS Mincho" w:hAnsi="Arial" w:cs="Tahoma"/>
      <w:sz w:val="28"/>
      <w:szCs w:val="28"/>
    </w:rPr>
  </w:style>
  <w:style w:type="paragraph" w:styleId="ae">
    <w:name w:val="Body Text"/>
    <w:basedOn w:val="a"/>
    <w:pPr>
      <w:spacing w:after="120"/>
    </w:pPr>
  </w:style>
  <w:style w:type="paragraph" w:styleId="af">
    <w:name w:val="List"/>
    <w:basedOn w:val="ae"/>
    <w:rPr>
      <w:rFonts w:ascii="Arial" w:hAnsi="Arial" w:cs="Tahoma"/>
    </w:rPr>
  </w:style>
  <w:style w:type="paragraph" w:customStyle="1" w:styleId="22">
    <w:name w:val="Название2"/>
    <w:basedOn w:val="a"/>
    <w:pPr>
      <w:suppressLineNumbers/>
      <w:spacing w:before="120" w:after="120"/>
    </w:pPr>
    <w:rPr>
      <w:rFonts w:ascii="Arial" w:hAnsi="Arial" w:cs="Tahoma"/>
      <w:i/>
      <w:iCs/>
      <w:sz w:val="20"/>
      <w:szCs w:val="24"/>
    </w:rPr>
  </w:style>
  <w:style w:type="paragraph" w:customStyle="1" w:styleId="23">
    <w:name w:val="Указатель2"/>
    <w:basedOn w:val="a"/>
    <w:pPr>
      <w:suppressLineNumbers/>
    </w:pPr>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0">
    <w:name w:val="List Paragraph"/>
    <w:basedOn w:val="a"/>
    <w:qFormat/>
    <w:pPr>
      <w:ind w:left="720"/>
    </w:pPr>
    <w:rPr>
      <w:rFonts w:eastAsia="Calibri" w:cs="Times New Roman"/>
    </w:rPr>
  </w:style>
  <w:style w:type="paragraph" w:customStyle="1" w:styleId="Pa4">
    <w:name w:val="Pa4"/>
    <w:basedOn w:val="a"/>
    <w:next w:val="a"/>
    <w:pPr>
      <w:autoSpaceDE w:val="0"/>
      <w:spacing w:after="0" w:line="207" w:lineRule="atLeast"/>
    </w:pPr>
    <w:rPr>
      <w:rFonts w:ascii="UUMCGF+MyriadPro-Bold" w:eastAsia="Calibri" w:hAnsi="UUMCGF+MyriadPro-Bold" w:cs="Times New Roman"/>
      <w:sz w:val="24"/>
      <w:szCs w:val="24"/>
    </w:rPr>
  </w:style>
  <w:style w:type="paragraph" w:styleId="af1">
    <w:name w:val="footer"/>
    <w:basedOn w:val="a"/>
    <w:uiPriority w:val="99"/>
    <w:rPr>
      <w:rFonts w:eastAsia="Calibri" w:cs="Times New Roman"/>
    </w:rPr>
  </w:style>
  <w:style w:type="paragraph" w:customStyle="1" w:styleId="rvps706640">
    <w:name w:val="rvps706640"/>
    <w:basedOn w:val="a"/>
    <w:pPr>
      <w:spacing w:after="150" w:line="240" w:lineRule="auto"/>
      <w:ind w:right="300"/>
    </w:pPr>
    <w:rPr>
      <w:rFonts w:ascii="Arial" w:hAnsi="Arial" w:cs="Arial"/>
      <w:color w:val="000000"/>
      <w:sz w:val="18"/>
      <w:szCs w:val="18"/>
    </w:rPr>
  </w:style>
  <w:style w:type="paragraph" w:styleId="af2">
    <w:name w:val="Normal (Web)"/>
    <w:basedOn w:val="a"/>
    <w:pPr>
      <w:spacing w:before="280" w:after="280" w:line="240" w:lineRule="auto"/>
    </w:pPr>
    <w:rPr>
      <w:rFonts w:ascii="Times New Roman" w:hAnsi="Times New Roman" w:cs="Times New Roman"/>
      <w:sz w:val="24"/>
      <w:szCs w:val="24"/>
    </w:rPr>
  </w:style>
  <w:style w:type="paragraph" w:styleId="af3">
    <w:name w:val="footnote text"/>
    <w:basedOn w:val="a"/>
    <w:rPr>
      <w:rFonts w:eastAsia="Calibri" w:cs="Times New Roman"/>
      <w:sz w:val="20"/>
      <w:szCs w:val="20"/>
    </w:rPr>
  </w:style>
  <w:style w:type="paragraph" w:customStyle="1" w:styleId="Heading2">
    <w:name w:val="Heading 2"/>
    <w:basedOn w:val="a"/>
    <w:next w:val="a"/>
    <w:pPr>
      <w:autoSpaceDE w:val="0"/>
      <w:spacing w:after="0" w:line="240" w:lineRule="auto"/>
    </w:pPr>
    <w:rPr>
      <w:rFonts w:ascii="Arial" w:hAnsi="Arial" w:cs="Arial"/>
      <w:sz w:val="24"/>
      <w:szCs w:val="24"/>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e"/>
  </w:style>
  <w:style w:type="paragraph" w:styleId="af7">
    <w:name w:val="header"/>
    <w:basedOn w:val="a"/>
    <w:pPr>
      <w:suppressLineNumbers/>
      <w:tabs>
        <w:tab w:val="center" w:pos="4818"/>
        <w:tab w:val="right" w:pos="9637"/>
      </w:tabs>
    </w:pPr>
  </w:style>
  <w:style w:type="paragraph" w:styleId="af8">
    <w:name w:val="Balloon Text"/>
    <w:basedOn w:val="a"/>
    <w:rPr>
      <w:rFonts w:ascii="Tahoma" w:hAnsi="Tahoma" w:cs="Tahoma"/>
      <w:sz w:val="16"/>
      <w:szCs w:val="16"/>
    </w:rPr>
  </w:style>
  <w:style w:type="paragraph" w:customStyle="1" w:styleId="17">
    <w:name w:val="Текст примечания1"/>
    <w:basedOn w:val="a"/>
    <w:rPr>
      <w:sz w:val="20"/>
      <w:szCs w:val="20"/>
    </w:rPr>
  </w:style>
  <w:style w:type="paragraph" w:styleId="af9">
    <w:name w:val="annotation subject"/>
    <w:basedOn w:val="17"/>
    <w:next w:val="17"/>
    <w:rPr>
      <w:b/>
      <w:bCs/>
    </w:rPr>
  </w:style>
  <w:style w:type="table" w:styleId="afa">
    <w:name w:val="Table Grid"/>
    <w:basedOn w:val="a1"/>
    <w:uiPriority w:val="59"/>
    <w:rsid w:val="00EF11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rticles/corrupt.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osgu.ru/nauchnaya/publications/SCIENTIFICARTICLES/2006/Mazulevskaj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78B9-124F-4130-A30E-A92C357B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12430</Words>
  <Characters>70852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Петербургский опыт общего образования</vt:lpstr>
    </vt:vector>
  </TitlesOfParts>
  <Company/>
  <LinksUpToDate>false</LinksUpToDate>
  <CharactersWithSpaces>83116</CharactersWithSpaces>
  <SharedDoc>false</SharedDoc>
  <HLinks>
    <vt:vector size="12" baseType="variant">
      <vt:variant>
        <vt:i4>327687</vt:i4>
      </vt:variant>
      <vt:variant>
        <vt:i4>3</vt:i4>
      </vt:variant>
      <vt:variant>
        <vt:i4>0</vt:i4>
      </vt:variant>
      <vt:variant>
        <vt:i4>5</vt:i4>
      </vt:variant>
      <vt:variant>
        <vt:lpwstr>http://www.kremlin.ru/articles/corrupt.shtml</vt:lpwstr>
      </vt:variant>
      <vt:variant>
        <vt:lpwstr/>
      </vt:variant>
      <vt:variant>
        <vt:i4>5767198</vt:i4>
      </vt:variant>
      <vt:variant>
        <vt:i4>0</vt:i4>
      </vt:variant>
      <vt:variant>
        <vt:i4>0</vt:i4>
      </vt:variant>
      <vt:variant>
        <vt:i4>5</vt:i4>
      </vt:variant>
      <vt:variant>
        <vt:lpwstr>http://www.mosgu.ru/nauchnaya/publications/SCIENTIFICARTICLES/2006/Mazulevskaja/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опыт общего образования</dc:title>
  <dc:creator>Admin</dc:creator>
  <cp:lastModifiedBy>1</cp:lastModifiedBy>
  <cp:revision>2</cp:revision>
  <cp:lastPrinted>2012-10-31T09:50:00Z</cp:lastPrinted>
  <dcterms:created xsi:type="dcterms:W3CDTF">2015-01-26T11:43:00Z</dcterms:created>
  <dcterms:modified xsi:type="dcterms:W3CDTF">2015-01-26T11:43:00Z</dcterms:modified>
</cp:coreProperties>
</file>